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D76" w:rsidRPr="0052283C" w:rsidRDefault="00A06D76" w:rsidP="00A06D76">
      <w:pPr>
        <w:suppressAutoHyphens/>
        <w:jc w:val="center"/>
        <w:rPr>
          <w:b/>
        </w:rPr>
      </w:pPr>
      <w:r w:rsidRPr="0052283C">
        <w:rPr>
          <w:b/>
        </w:rPr>
        <w:t>ТЕХНИЧЕСКОЕ ЗАДАНИЕ</w:t>
      </w:r>
    </w:p>
    <w:p w:rsidR="00A06D76" w:rsidRDefault="00092767" w:rsidP="00ED345B">
      <w:pPr>
        <w:autoSpaceDE w:val="0"/>
        <w:autoSpaceDN w:val="0"/>
        <w:adjustRightInd w:val="0"/>
        <w:contextualSpacing/>
        <w:jc w:val="center"/>
      </w:pPr>
      <w:r>
        <w:t>н</w:t>
      </w:r>
      <w:r w:rsidRPr="007F6830">
        <w:t>а открытый запрос предложений по выбору исполнителя работ</w:t>
      </w:r>
      <w:r>
        <w:rPr>
          <w:b/>
        </w:rPr>
        <w:t xml:space="preserve"> </w:t>
      </w:r>
      <w:r w:rsidR="00142D99">
        <w:t>на обследовани</w:t>
      </w:r>
      <w:r w:rsidR="00ED345B">
        <w:t>е</w:t>
      </w:r>
      <w:r w:rsidR="00142D99">
        <w:t xml:space="preserve"> несущих конструкций и фундамента разъединителя 110кВ ЛР ЛЯ-3</w:t>
      </w:r>
      <w:r w:rsidR="00ED345B">
        <w:t xml:space="preserve"> </w:t>
      </w:r>
      <w:r w:rsidR="00A06D76">
        <w:t xml:space="preserve">ТЭЦ-5 филиала «Невский» ОАО «ТГК-1» </w:t>
      </w:r>
    </w:p>
    <w:p w:rsidR="00ED345B" w:rsidRDefault="00ED345B" w:rsidP="00A06D76">
      <w:pPr>
        <w:autoSpaceDE w:val="0"/>
        <w:autoSpaceDN w:val="0"/>
        <w:adjustRightInd w:val="0"/>
        <w:contextualSpacing/>
        <w:jc w:val="center"/>
      </w:pPr>
      <w:r>
        <w:t>(</w:t>
      </w:r>
      <w:r>
        <w:t>Лот 9</w:t>
      </w:r>
      <w:r>
        <w:t>)</w:t>
      </w:r>
    </w:p>
    <w:p w:rsidR="00ED345B" w:rsidRDefault="00ED345B" w:rsidP="00A06D76">
      <w:pPr>
        <w:autoSpaceDE w:val="0"/>
        <w:autoSpaceDN w:val="0"/>
        <w:adjustRightInd w:val="0"/>
        <w:contextualSpacing/>
        <w:jc w:val="center"/>
      </w:pPr>
      <w:bookmarkStart w:id="0" w:name="_GoBack"/>
      <w:bookmarkEnd w:id="0"/>
    </w:p>
    <w:p w:rsidR="00A06D76" w:rsidRDefault="00A06D76" w:rsidP="00A06D76">
      <w:pPr>
        <w:autoSpaceDE w:val="0"/>
        <w:autoSpaceDN w:val="0"/>
        <w:adjustRightInd w:val="0"/>
        <w:contextualSpacing/>
        <w:jc w:val="center"/>
      </w:pPr>
      <w:r w:rsidRPr="006C1F28">
        <w:t>ГКПЗ №1105/6.42-3019</w:t>
      </w:r>
    </w:p>
    <w:p w:rsidR="00C3520C" w:rsidRPr="00ED345B" w:rsidRDefault="00C3520C" w:rsidP="00ED345B">
      <w:pPr>
        <w:autoSpaceDE w:val="0"/>
        <w:autoSpaceDN w:val="0"/>
        <w:adjustRightInd w:val="0"/>
        <w:contextualSpacing/>
      </w:pPr>
      <w:r w:rsidRPr="00ED345B">
        <w:t>Код по ОКДП - 7499090</w:t>
      </w:r>
    </w:p>
    <w:p w:rsidR="00C3520C" w:rsidRPr="00C3520C" w:rsidRDefault="00C3520C" w:rsidP="00ED345B">
      <w:pPr>
        <w:autoSpaceDE w:val="0"/>
        <w:autoSpaceDN w:val="0"/>
        <w:adjustRightInd w:val="0"/>
        <w:contextualSpacing/>
        <w:rPr>
          <w:b/>
        </w:rPr>
      </w:pPr>
      <w:r w:rsidRPr="00ED345B">
        <w:t>Код по ОКВЭД – 40.10.41</w:t>
      </w:r>
    </w:p>
    <w:p w:rsidR="00ED345B" w:rsidRDefault="00ED345B" w:rsidP="00A06D76">
      <w:pPr>
        <w:suppressAutoHyphens/>
        <w:spacing w:line="276" w:lineRule="auto"/>
        <w:rPr>
          <w:b/>
          <w:lang w:val="en-US"/>
        </w:rPr>
      </w:pPr>
    </w:p>
    <w:p w:rsidR="00A06D76" w:rsidRPr="0052283C" w:rsidRDefault="00A06D76" w:rsidP="00A06D76">
      <w:pPr>
        <w:suppressAutoHyphens/>
        <w:spacing w:line="276" w:lineRule="auto"/>
        <w:rPr>
          <w:b/>
        </w:rPr>
      </w:pPr>
      <w:r w:rsidRPr="0052283C">
        <w:rPr>
          <w:b/>
          <w:lang w:val="en-US"/>
        </w:rPr>
        <w:t>I</w:t>
      </w:r>
      <w:r w:rsidRPr="0052283C">
        <w:rPr>
          <w:b/>
        </w:rPr>
        <w:t>. Общие требования.</w:t>
      </w:r>
    </w:p>
    <w:p w:rsidR="00A06D76" w:rsidRPr="0052283C" w:rsidRDefault="00A06D76" w:rsidP="00A06D76">
      <w:r w:rsidRPr="0052283C">
        <w:rPr>
          <w:b/>
        </w:rPr>
        <w:t>Требования к месту выполнения работ:</w:t>
      </w:r>
      <w:r w:rsidRPr="0052283C">
        <w:t xml:space="preserve"> </w:t>
      </w:r>
    </w:p>
    <w:p w:rsidR="00A06D76" w:rsidRPr="0052283C" w:rsidRDefault="00A06D76" w:rsidP="00A06D76">
      <w:pPr>
        <w:suppressAutoHyphens/>
        <w:jc w:val="both"/>
      </w:pPr>
      <w:r w:rsidRPr="0052283C">
        <w:t>ТЭЦ-5 филиала «Невский» ОАО «ТГК-1» 193079, Санкт-Петербург, Октябрьская набережная, дом 108</w:t>
      </w:r>
    </w:p>
    <w:p w:rsidR="00ED345B" w:rsidRDefault="00ED345B" w:rsidP="00A06D76">
      <w:pPr>
        <w:suppressAutoHyphens/>
        <w:jc w:val="both"/>
      </w:pPr>
    </w:p>
    <w:p w:rsidR="00A06D76" w:rsidRPr="0052283C" w:rsidRDefault="00A06D76" w:rsidP="00A06D76">
      <w:pPr>
        <w:suppressAutoHyphens/>
        <w:jc w:val="both"/>
      </w:pPr>
      <w:r w:rsidRPr="00ED345B">
        <w:rPr>
          <w:i/>
          <w:u w:val="single"/>
        </w:rPr>
        <w:t>Должность, ФИО, контактный телефон ответственного лица, составившего техническое задание</w:t>
      </w:r>
      <w:r w:rsidRPr="0052283C">
        <w:t xml:space="preserve">: </w:t>
      </w:r>
    </w:p>
    <w:p w:rsidR="00A06D76" w:rsidRPr="00ED345B" w:rsidRDefault="00A06D76" w:rsidP="00A06D76">
      <w:pPr>
        <w:suppressAutoHyphens/>
        <w:jc w:val="both"/>
        <w:rPr>
          <w:highlight w:val="yellow"/>
        </w:rPr>
      </w:pPr>
      <w:r w:rsidRPr="00ED345B">
        <w:rPr>
          <w:highlight w:val="yellow"/>
        </w:rPr>
        <w:t>Начальник ПТО ТЭЦ-5 Никитин Олег Сергеевич, рабочий тел. 901-44-65</w:t>
      </w:r>
    </w:p>
    <w:p w:rsidR="00142D99" w:rsidRDefault="00142D99" w:rsidP="00A06D76">
      <w:pPr>
        <w:suppressAutoHyphens/>
        <w:jc w:val="both"/>
      </w:pPr>
      <w:r w:rsidRPr="00ED345B">
        <w:rPr>
          <w:highlight w:val="yellow"/>
        </w:rPr>
        <w:t>Начальник ЭЦ ТЭЦ-5 Моисеев Дмитрий Владимирович, рабочий тел. 901-44-73</w:t>
      </w:r>
    </w:p>
    <w:p w:rsidR="00142D99" w:rsidRDefault="00142D99" w:rsidP="00A06D76">
      <w:pPr>
        <w:suppressAutoHyphens/>
        <w:rPr>
          <w:b/>
        </w:rPr>
      </w:pPr>
    </w:p>
    <w:p w:rsidR="00A06D76" w:rsidRPr="0052283C" w:rsidRDefault="00A06D76" w:rsidP="00A06D76">
      <w:pPr>
        <w:suppressAutoHyphens/>
        <w:rPr>
          <w:b/>
        </w:rPr>
      </w:pPr>
      <w:r w:rsidRPr="0052283C">
        <w:rPr>
          <w:b/>
        </w:rPr>
        <w:t>Период выполнения работ:</w:t>
      </w:r>
    </w:p>
    <w:p w:rsidR="00A06D76" w:rsidRPr="0052283C" w:rsidRDefault="00A06D76" w:rsidP="00A06D76">
      <w:pPr>
        <w:suppressAutoHyphens/>
      </w:pPr>
      <w:r w:rsidRPr="0052283C">
        <w:t>Начало</w:t>
      </w:r>
      <w:r w:rsidRPr="0052283C">
        <w:tab/>
      </w:r>
      <w:r w:rsidRPr="0052283C">
        <w:tab/>
      </w:r>
      <w:r w:rsidR="00142D99">
        <w:t>июл</w:t>
      </w:r>
      <w:r w:rsidR="00092767">
        <w:t>ь</w:t>
      </w:r>
      <w:r w:rsidRPr="0052283C">
        <w:t xml:space="preserve">      2015 г. </w:t>
      </w:r>
    </w:p>
    <w:p w:rsidR="00A06D76" w:rsidRDefault="00A06D76" w:rsidP="00A06D76">
      <w:pPr>
        <w:pStyle w:val="ab"/>
        <w:rPr>
          <w:rFonts w:ascii="Times New Roman" w:hAnsi="Times New Roman" w:cs="Times New Roman"/>
          <w:lang w:val="ru-RU"/>
        </w:rPr>
      </w:pPr>
      <w:r w:rsidRPr="0052283C">
        <w:rPr>
          <w:rFonts w:ascii="Times New Roman" w:hAnsi="Times New Roman" w:cs="Times New Roman"/>
          <w:lang w:val="ru-RU"/>
        </w:rPr>
        <w:t>Окончание</w:t>
      </w:r>
      <w:r w:rsidRPr="0052283C">
        <w:rPr>
          <w:rFonts w:ascii="Times New Roman" w:hAnsi="Times New Roman" w:cs="Times New Roman"/>
          <w:lang w:val="ru-RU"/>
        </w:rPr>
        <w:tab/>
      </w:r>
      <w:r w:rsidRPr="0052283C">
        <w:rPr>
          <w:rFonts w:ascii="Times New Roman" w:hAnsi="Times New Roman" w:cs="Times New Roman"/>
          <w:lang w:val="ru-RU"/>
        </w:rPr>
        <w:tab/>
      </w:r>
      <w:r w:rsidR="00142D99">
        <w:rPr>
          <w:rFonts w:ascii="Times New Roman" w:hAnsi="Times New Roman" w:cs="Times New Roman"/>
          <w:lang w:val="ru-RU"/>
        </w:rPr>
        <w:t>июл</w:t>
      </w:r>
      <w:r w:rsidR="00092767">
        <w:rPr>
          <w:rFonts w:ascii="Times New Roman" w:hAnsi="Times New Roman" w:cs="Times New Roman"/>
          <w:lang w:val="ru-RU"/>
        </w:rPr>
        <w:t>ь</w:t>
      </w:r>
      <w:r w:rsidRPr="0052283C">
        <w:rPr>
          <w:rFonts w:ascii="Times New Roman" w:hAnsi="Times New Roman" w:cs="Times New Roman"/>
          <w:lang w:val="ru-RU"/>
        </w:rPr>
        <w:t xml:space="preserve">      2015 г.</w:t>
      </w:r>
    </w:p>
    <w:p w:rsidR="00142D99" w:rsidRDefault="00142D99" w:rsidP="00A06D76">
      <w:pPr>
        <w:rPr>
          <w:b/>
        </w:rPr>
      </w:pPr>
    </w:p>
    <w:p w:rsidR="00A06D76" w:rsidRPr="0052283C" w:rsidRDefault="00A06D76" w:rsidP="00A06D76">
      <w:r w:rsidRPr="0052283C">
        <w:rPr>
          <w:b/>
        </w:rPr>
        <w:t>Расчетная (максимальная) цена закупки</w:t>
      </w:r>
      <w:r w:rsidRPr="0052283C">
        <w:t xml:space="preserve"> - </w:t>
      </w:r>
      <w:r w:rsidR="00142D99">
        <w:t>20</w:t>
      </w:r>
      <w:r>
        <w:t>0</w:t>
      </w:r>
      <w:r w:rsidRPr="0052283C">
        <w:t xml:space="preserve"> тыс. руб. без учета НДС, </w:t>
      </w:r>
    </w:p>
    <w:p w:rsidR="00A06D76" w:rsidRPr="0052283C" w:rsidRDefault="00A06D76" w:rsidP="00A06D76">
      <w:r w:rsidRPr="0052283C">
        <w:t>в том числе:</w:t>
      </w:r>
    </w:p>
    <w:p w:rsidR="00A06D76" w:rsidRPr="0052283C" w:rsidRDefault="00A06D76" w:rsidP="00A06D76">
      <w:r w:rsidRPr="0052283C">
        <w:t>1-й квартал - ________</w:t>
      </w:r>
      <w:r w:rsidRPr="0052283C">
        <w:rPr>
          <w:u w:val="single"/>
        </w:rPr>
        <w:t>0</w:t>
      </w:r>
      <w:r w:rsidRPr="0052283C">
        <w:t>_________ тыс. руб. без учета НДС;</w:t>
      </w:r>
    </w:p>
    <w:p w:rsidR="00A06D76" w:rsidRPr="0052283C" w:rsidRDefault="00A06D76" w:rsidP="00A06D76">
      <w:r w:rsidRPr="0052283C">
        <w:t>2-й квартал - ________</w:t>
      </w:r>
      <w:r w:rsidR="00142D99">
        <w:rPr>
          <w:u w:val="single"/>
        </w:rPr>
        <w:t>0</w:t>
      </w:r>
      <w:r w:rsidRPr="0052283C">
        <w:rPr>
          <w:u w:val="single"/>
        </w:rPr>
        <w:t>_</w:t>
      </w:r>
      <w:r w:rsidRPr="0052283C">
        <w:t xml:space="preserve">________ тыс. руб. без учета НДС; </w:t>
      </w:r>
    </w:p>
    <w:p w:rsidR="00A06D76" w:rsidRPr="0052283C" w:rsidRDefault="00A06D76" w:rsidP="00A06D76">
      <w:r w:rsidRPr="0052283C">
        <w:t>3-й квартал - ________</w:t>
      </w:r>
      <w:r w:rsidR="00142D99">
        <w:rPr>
          <w:u w:val="single"/>
        </w:rPr>
        <w:t>200</w:t>
      </w:r>
      <w:r w:rsidRPr="0052283C">
        <w:t>_______ тыс. руб. без учета НДС;</w:t>
      </w:r>
    </w:p>
    <w:p w:rsidR="00A06D76" w:rsidRPr="0052283C" w:rsidRDefault="00A06D76" w:rsidP="00A06D76">
      <w:r w:rsidRPr="0052283C">
        <w:t>4-й квартал - ________</w:t>
      </w:r>
      <w:r w:rsidRPr="0052283C">
        <w:rPr>
          <w:u w:val="single"/>
        </w:rPr>
        <w:t xml:space="preserve">0 </w:t>
      </w:r>
      <w:r w:rsidRPr="0052283C">
        <w:t>________ тыс. руб. без учета НДС;</w:t>
      </w:r>
    </w:p>
    <w:p w:rsidR="00A06D76" w:rsidRPr="0052283C" w:rsidRDefault="00A06D76" w:rsidP="00A06D76">
      <w:pPr>
        <w:ind w:firstLine="709"/>
        <w:jc w:val="both"/>
      </w:pPr>
      <w:r w:rsidRPr="0052283C">
        <w:t>Ценовая характеристика стоимости работ должна определяться в соответствии с требованиями системы ценообразования, принятой в ОАО «ТГК-1».</w:t>
      </w:r>
    </w:p>
    <w:p w:rsidR="00A06D76" w:rsidRPr="0052283C" w:rsidRDefault="00A06D76" w:rsidP="00A06D76">
      <w:pPr>
        <w:ind w:firstLine="709"/>
        <w:jc w:val="both"/>
      </w:pPr>
      <w:r w:rsidRPr="0052283C">
        <w:t xml:space="preserve">Нормативные документы, на основании которых определяется стоимость: Приказ №79 от 01.07.2013 года «О порядке формирования стоимости работ по техническому перевооружению, реконструкции, ремонту, обслуживанию и наладке энергетического оборудования, зданий и сооружений ОАО «ТГК-1». </w:t>
      </w:r>
    </w:p>
    <w:p w:rsidR="00142D99" w:rsidRDefault="00142D99" w:rsidP="007B389B">
      <w:pPr>
        <w:suppressAutoHyphens/>
        <w:rPr>
          <w:b/>
        </w:rPr>
      </w:pPr>
    </w:p>
    <w:p w:rsidR="00142D99" w:rsidRDefault="00A570A0" w:rsidP="00931117">
      <w:pPr>
        <w:suppressAutoHyphens/>
        <w:rPr>
          <w:b/>
        </w:rPr>
      </w:pPr>
      <w:r>
        <w:rPr>
          <w:b/>
        </w:rPr>
        <w:t xml:space="preserve">Наименование </w:t>
      </w:r>
      <w:r w:rsidR="00092767">
        <w:rPr>
          <w:b/>
        </w:rPr>
        <w:t>сооружения,</w:t>
      </w:r>
      <w:r w:rsidR="00BC71DB">
        <w:rPr>
          <w:b/>
        </w:rPr>
        <w:t xml:space="preserve"> подлежащего</w:t>
      </w:r>
      <w:r w:rsidR="007B389B" w:rsidRPr="007B389B">
        <w:rPr>
          <w:b/>
        </w:rPr>
        <w:t xml:space="preserve"> обследованию</w:t>
      </w:r>
      <w:r w:rsidR="00624884">
        <w:rPr>
          <w:b/>
        </w:rPr>
        <w:t xml:space="preserve">: </w:t>
      </w:r>
      <w:r w:rsidR="00624884" w:rsidRPr="00624884">
        <w:t xml:space="preserve">линейный </w:t>
      </w:r>
      <w:r w:rsidR="00624884">
        <w:t>разъединитель 110кВ ЛР ЛЯ-3 ПС «Октябрьская».</w:t>
      </w:r>
      <w:r w:rsidRPr="00624884">
        <w:t xml:space="preserve"> </w:t>
      </w:r>
    </w:p>
    <w:p w:rsidR="00A570A0" w:rsidRDefault="008B2C43" w:rsidP="00931117">
      <w:pPr>
        <w:suppressAutoHyphens/>
        <w:rPr>
          <w:b/>
        </w:rPr>
      </w:pPr>
      <w:r>
        <w:rPr>
          <w:b/>
        </w:rPr>
        <w:t>Описание и осно</w:t>
      </w:r>
      <w:r w:rsidR="00A570A0">
        <w:rPr>
          <w:b/>
        </w:rPr>
        <w:t>вные</w:t>
      </w:r>
      <w:r w:rsidR="00624884">
        <w:rPr>
          <w:b/>
        </w:rPr>
        <w:t xml:space="preserve"> технические характеристики сооруже</w:t>
      </w:r>
      <w:r w:rsidR="00373805">
        <w:rPr>
          <w:b/>
        </w:rPr>
        <w:t>н</w:t>
      </w:r>
      <w:r w:rsidR="00624884">
        <w:rPr>
          <w:b/>
        </w:rPr>
        <w:t>ия</w:t>
      </w:r>
      <w:r w:rsidR="00A570A0">
        <w:rPr>
          <w:b/>
        </w:rPr>
        <w:t>:</w:t>
      </w:r>
      <w:r>
        <w:rPr>
          <w:b/>
        </w:rPr>
        <w:t xml:space="preserve"> </w:t>
      </w:r>
    </w:p>
    <w:p w:rsidR="008B2C43" w:rsidRPr="00373805" w:rsidRDefault="0045710A" w:rsidP="004C1A53">
      <w:pPr>
        <w:suppressAutoHyphens/>
        <w:jc w:val="both"/>
      </w:pPr>
      <w:r>
        <w:t>Тип линейного разъединителя 110кВ ЛР ЛЯ-3 ПС «Октябрьская»</w:t>
      </w:r>
      <w:r w:rsidR="00373805">
        <w:t>:</w:t>
      </w:r>
      <w:r>
        <w:t xml:space="preserve"> РГН-2-110, </w:t>
      </w:r>
      <w:r>
        <w:rPr>
          <w:lang w:val="en-US"/>
        </w:rPr>
        <w:t>II</w:t>
      </w:r>
      <w:r>
        <w:t xml:space="preserve">/1000. Введён в эксплуатацию в 2006 году. Номинальное напряжение: </w:t>
      </w:r>
      <w:r>
        <w:rPr>
          <w:lang w:val="en-US"/>
        </w:rPr>
        <w:t>U</w:t>
      </w:r>
      <w:r>
        <w:t>н=110кВ. Номинальный ток</w:t>
      </w:r>
      <w:r w:rsidR="00C61BB6">
        <w:t xml:space="preserve">: </w:t>
      </w:r>
      <w:r w:rsidR="00373805">
        <w:rPr>
          <w:lang w:val="en-US"/>
        </w:rPr>
        <w:t>I</w:t>
      </w:r>
      <w:r w:rsidR="00373805">
        <w:t>н=1000А.Заводской номер полюсов: 11,10,12. Производитель: ЗАО «ЗЭТО» г. Великие Луки. 2003г.</w:t>
      </w:r>
      <w:r w:rsidR="00C61BB6">
        <w:t xml:space="preserve"> </w:t>
      </w:r>
      <w:r w:rsidR="00F07812">
        <w:t xml:space="preserve">Разъединитель установлен на двух вертикальных, выверенных по уровню, металлических опорах. Отклонение от горизонтальности металлоконструкций опор разъединителя под опорными точками крепления цоколя разъединителя должно быть не более 1мм. Опоры разъединителя должны быть установлены жёстко в грунте, недопустимо «проседание и заваливание» опор.  </w:t>
      </w:r>
    </w:p>
    <w:p w:rsidR="00AD29DD" w:rsidRPr="00AD29DD" w:rsidRDefault="006F1AA1" w:rsidP="00931117">
      <w:pPr>
        <w:suppressAutoHyphens/>
      </w:pPr>
      <w:r>
        <w:rPr>
          <w:b/>
        </w:rPr>
        <w:t>Цель работы</w:t>
      </w:r>
      <w:r w:rsidR="004B0324">
        <w:rPr>
          <w:b/>
        </w:rPr>
        <w:t xml:space="preserve">: </w:t>
      </w:r>
      <w:r w:rsidR="004B0324">
        <w:t xml:space="preserve">Проведение технического обследования строительных конструкций </w:t>
      </w:r>
      <w:r w:rsidR="000F10DB">
        <w:t xml:space="preserve">линейного </w:t>
      </w:r>
      <w:r w:rsidR="004B0324">
        <w:t xml:space="preserve">разъединителя </w:t>
      </w:r>
      <w:r w:rsidR="000F10DB">
        <w:t xml:space="preserve">110кВ ЛР ЛЯ-3 ПС «Октябрьская» </w:t>
      </w:r>
      <w:r w:rsidR="004B0324">
        <w:t>с оценкой их технического состояния и разработкой</w:t>
      </w:r>
      <w:r w:rsidR="00AD29DD">
        <w:t xml:space="preserve"> </w:t>
      </w:r>
      <w:r w:rsidR="004C1A53">
        <w:t>рекомендаций по их</w:t>
      </w:r>
      <w:r w:rsidR="00AD29DD">
        <w:t xml:space="preserve"> дальнейшей эксплуатации</w:t>
      </w:r>
      <w:r w:rsidR="000F10DB">
        <w:t>.</w:t>
      </w:r>
      <w:r w:rsidR="00AD29DD">
        <w:t xml:space="preserve"> </w:t>
      </w:r>
    </w:p>
    <w:p w:rsidR="00931117" w:rsidRPr="0030691B" w:rsidRDefault="00931117" w:rsidP="00931117"/>
    <w:p w:rsidR="00142D99" w:rsidRDefault="00142D99" w:rsidP="005641FC">
      <w:pPr>
        <w:spacing w:after="200" w:line="276" w:lineRule="auto"/>
        <w:contextualSpacing/>
        <w:jc w:val="both"/>
        <w:rPr>
          <w:rFonts w:eastAsia="Calibri"/>
          <w:b/>
          <w:lang w:eastAsia="en-US"/>
        </w:rPr>
      </w:pPr>
    </w:p>
    <w:p w:rsidR="00142D99" w:rsidRDefault="00142D99" w:rsidP="005641FC">
      <w:pPr>
        <w:spacing w:after="200" w:line="276" w:lineRule="auto"/>
        <w:contextualSpacing/>
        <w:jc w:val="both"/>
        <w:rPr>
          <w:rFonts w:eastAsia="Calibri"/>
          <w:b/>
          <w:lang w:eastAsia="en-US"/>
        </w:rPr>
      </w:pPr>
    </w:p>
    <w:p w:rsidR="005641FC" w:rsidRPr="005641FC" w:rsidRDefault="005641FC" w:rsidP="005641FC">
      <w:pPr>
        <w:spacing w:after="200" w:line="276" w:lineRule="auto"/>
        <w:contextualSpacing/>
        <w:jc w:val="both"/>
        <w:rPr>
          <w:rFonts w:eastAsia="Calibri"/>
          <w:lang w:eastAsia="en-US"/>
        </w:rPr>
      </w:pPr>
      <w:r w:rsidRPr="005641FC">
        <w:rPr>
          <w:rFonts w:eastAsia="Calibri"/>
          <w:b/>
          <w:lang w:eastAsia="en-US"/>
        </w:rPr>
        <w:lastRenderedPageBreak/>
        <w:t>II.  Требования к выполнению работ.</w:t>
      </w:r>
    </w:p>
    <w:p w:rsidR="00142D99" w:rsidRDefault="00142D99" w:rsidP="009F1641">
      <w:pPr>
        <w:ind w:left="360"/>
        <w:jc w:val="center"/>
        <w:rPr>
          <w:b/>
        </w:rPr>
      </w:pPr>
    </w:p>
    <w:p w:rsidR="009F1641" w:rsidRDefault="00637BAD" w:rsidP="009F1641">
      <w:pPr>
        <w:ind w:left="360"/>
        <w:jc w:val="center"/>
        <w:rPr>
          <w:b/>
        </w:rPr>
      </w:pPr>
      <w:r>
        <w:rPr>
          <w:b/>
        </w:rPr>
        <w:t>УКРУПНЕННАЯ ВЕДОМОСТЬ</w:t>
      </w:r>
    </w:p>
    <w:p w:rsidR="007B389B" w:rsidRDefault="005641FC" w:rsidP="00142D99">
      <w:pPr>
        <w:jc w:val="center"/>
      </w:pPr>
      <w:r>
        <w:t>объёмов работ</w:t>
      </w:r>
      <w:r w:rsidR="000F10DB">
        <w:t xml:space="preserve"> по обследованию </w:t>
      </w:r>
      <w:r w:rsidR="00142D99">
        <w:t>несущих</w:t>
      </w:r>
      <w:r w:rsidR="000F10DB">
        <w:t xml:space="preserve"> </w:t>
      </w:r>
      <w:r w:rsidR="00142D99" w:rsidRPr="00142D99">
        <w:t>конструкций и фундамента разъединителя 110кВ ЛР ЛЯ-3</w:t>
      </w:r>
    </w:p>
    <w:p w:rsidR="00142D99" w:rsidRDefault="00142D99" w:rsidP="00142D99">
      <w:pPr>
        <w:jc w:val="center"/>
      </w:pPr>
    </w:p>
    <w:tbl>
      <w:tblPr>
        <w:tblW w:w="4595" w:type="pct"/>
        <w:jc w:val="center"/>
        <w:tblCellMar>
          <w:left w:w="28" w:type="dxa"/>
          <w:right w:w="28" w:type="dxa"/>
        </w:tblCellMar>
        <w:tblLook w:val="04A0" w:firstRow="1" w:lastRow="0" w:firstColumn="1" w:lastColumn="0" w:noHBand="0" w:noVBand="1"/>
      </w:tblPr>
      <w:tblGrid>
        <w:gridCol w:w="590"/>
        <w:gridCol w:w="8008"/>
      </w:tblGrid>
      <w:tr w:rsidR="003242A4" w:rsidTr="003242A4">
        <w:trPr>
          <w:trHeight w:val="773"/>
          <w:jc w:val="center"/>
        </w:trPr>
        <w:tc>
          <w:tcPr>
            <w:tcW w:w="343" w:type="pct"/>
            <w:tcBorders>
              <w:top w:val="single" w:sz="4" w:space="0" w:color="auto"/>
              <w:left w:val="single" w:sz="4" w:space="0" w:color="auto"/>
              <w:bottom w:val="single" w:sz="4" w:space="0" w:color="auto"/>
              <w:right w:val="single" w:sz="4" w:space="0" w:color="auto"/>
            </w:tcBorders>
            <w:vAlign w:val="center"/>
            <w:hideMark/>
          </w:tcPr>
          <w:p w:rsidR="003242A4" w:rsidRDefault="003242A4" w:rsidP="00F20B28">
            <w:pPr>
              <w:jc w:val="center"/>
            </w:pPr>
            <w:r>
              <w:t>№ п/п</w:t>
            </w:r>
          </w:p>
        </w:tc>
        <w:tc>
          <w:tcPr>
            <w:tcW w:w="4657" w:type="pct"/>
            <w:tcBorders>
              <w:top w:val="single" w:sz="4" w:space="0" w:color="auto"/>
              <w:left w:val="nil"/>
              <w:bottom w:val="single" w:sz="4" w:space="0" w:color="auto"/>
              <w:right w:val="single" w:sz="4" w:space="0" w:color="auto"/>
            </w:tcBorders>
            <w:vAlign w:val="center"/>
            <w:hideMark/>
          </w:tcPr>
          <w:p w:rsidR="003242A4" w:rsidRDefault="003242A4" w:rsidP="00F20B28">
            <w:pPr>
              <w:jc w:val="center"/>
            </w:pPr>
            <w:r>
              <w:t>Наименование работ</w:t>
            </w:r>
          </w:p>
        </w:tc>
      </w:tr>
      <w:tr w:rsidR="003242A4" w:rsidTr="003242A4">
        <w:trPr>
          <w:trHeight w:val="549"/>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3242A4" w:rsidP="008415F2">
            <w:pPr>
              <w:jc w:val="center"/>
            </w:pPr>
            <w:r>
              <w:t>1.</w:t>
            </w:r>
          </w:p>
        </w:tc>
        <w:tc>
          <w:tcPr>
            <w:tcW w:w="4657" w:type="pct"/>
            <w:tcBorders>
              <w:top w:val="single" w:sz="4" w:space="0" w:color="auto"/>
              <w:left w:val="nil"/>
              <w:bottom w:val="single" w:sz="4" w:space="0" w:color="auto"/>
              <w:right w:val="single" w:sz="4" w:space="0" w:color="auto"/>
            </w:tcBorders>
            <w:vAlign w:val="center"/>
            <w:hideMark/>
          </w:tcPr>
          <w:p w:rsidR="003242A4" w:rsidRDefault="003242A4" w:rsidP="00D2642C">
            <w:pPr>
              <w:autoSpaceDE w:val="0"/>
              <w:autoSpaceDN w:val="0"/>
              <w:adjustRightInd w:val="0"/>
              <w:rPr>
                <w:color w:val="000000"/>
              </w:rPr>
            </w:pPr>
            <w:r>
              <w:rPr>
                <w:color w:val="000000"/>
              </w:rPr>
              <w:t>Изучение состава и содержания разделов проектной</w:t>
            </w:r>
            <w:r w:rsidR="0099238E">
              <w:rPr>
                <w:color w:val="000000"/>
              </w:rPr>
              <w:t xml:space="preserve"> документации</w:t>
            </w:r>
            <w:r>
              <w:rPr>
                <w:color w:val="000000"/>
              </w:rPr>
              <w:t xml:space="preserve"> </w:t>
            </w:r>
          </w:p>
          <w:p w:rsidR="003242A4" w:rsidRPr="00D36FB3" w:rsidRDefault="002C5F99" w:rsidP="00D2642C">
            <w:pPr>
              <w:autoSpaceDE w:val="0"/>
              <w:autoSpaceDN w:val="0"/>
              <w:adjustRightInd w:val="0"/>
              <w:rPr>
                <w:color w:val="000000"/>
              </w:rPr>
            </w:pPr>
            <w:r>
              <w:rPr>
                <w:color w:val="000000"/>
              </w:rPr>
              <w:t>разъединителя</w:t>
            </w:r>
            <w:r w:rsidR="003242A4">
              <w:rPr>
                <w:color w:val="000000"/>
              </w:rPr>
              <w:t>.</w:t>
            </w:r>
          </w:p>
        </w:tc>
      </w:tr>
      <w:tr w:rsidR="003242A4" w:rsidTr="003242A4">
        <w:trPr>
          <w:trHeight w:val="495"/>
          <w:jc w:val="center"/>
        </w:trPr>
        <w:tc>
          <w:tcPr>
            <w:tcW w:w="343" w:type="pct"/>
            <w:tcBorders>
              <w:top w:val="single" w:sz="4" w:space="0" w:color="auto"/>
              <w:left w:val="single" w:sz="4" w:space="0" w:color="auto"/>
              <w:right w:val="single" w:sz="4" w:space="0" w:color="auto"/>
            </w:tcBorders>
            <w:vAlign w:val="center"/>
          </w:tcPr>
          <w:p w:rsidR="003242A4" w:rsidRDefault="003242A4" w:rsidP="008415F2">
            <w:pPr>
              <w:jc w:val="center"/>
            </w:pPr>
            <w:r>
              <w:t>2.</w:t>
            </w:r>
          </w:p>
        </w:tc>
        <w:tc>
          <w:tcPr>
            <w:tcW w:w="4657" w:type="pct"/>
            <w:tcBorders>
              <w:top w:val="single" w:sz="4" w:space="0" w:color="auto"/>
              <w:left w:val="nil"/>
              <w:right w:val="single" w:sz="4" w:space="0" w:color="auto"/>
            </w:tcBorders>
            <w:vAlign w:val="center"/>
            <w:hideMark/>
          </w:tcPr>
          <w:p w:rsidR="003242A4" w:rsidRPr="00D36FB3" w:rsidRDefault="003242A4" w:rsidP="00F20B28">
            <w:pPr>
              <w:autoSpaceDE w:val="0"/>
              <w:autoSpaceDN w:val="0"/>
              <w:adjustRightInd w:val="0"/>
              <w:rPr>
                <w:color w:val="000000"/>
              </w:rPr>
            </w:pPr>
            <w:r>
              <w:rPr>
                <w:color w:val="000000"/>
              </w:rPr>
              <w:t>Детальное обслед</w:t>
            </w:r>
            <w:r w:rsidR="002C5F99">
              <w:rPr>
                <w:color w:val="000000"/>
              </w:rPr>
              <w:t>ование строительных конструкций разъединителя.</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3242A4" w:rsidP="008415F2">
            <w:pPr>
              <w:jc w:val="center"/>
            </w:pPr>
            <w:r>
              <w:t>3.</w:t>
            </w:r>
          </w:p>
        </w:tc>
        <w:tc>
          <w:tcPr>
            <w:tcW w:w="4657" w:type="pct"/>
            <w:tcBorders>
              <w:top w:val="single" w:sz="4" w:space="0" w:color="auto"/>
              <w:left w:val="nil"/>
              <w:bottom w:val="single" w:sz="4" w:space="0" w:color="auto"/>
              <w:right w:val="single" w:sz="4" w:space="0" w:color="auto"/>
            </w:tcBorders>
            <w:vAlign w:val="center"/>
            <w:hideMark/>
          </w:tcPr>
          <w:p w:rsidR="003242A4" w:rsidRPr="00D36FB3" w:rsidRDefault="003242A4" w:rsidP="00F20B28">
            <w:pPr>
              <w:autoSpaceDE w:val="0"/>
              <w:autoSpaceDN w:val="0"/>
              <w:adjustRightInd w:val="0"/>
              <w:rPr>
                <w:color w:val="000000"/>
              </w:rPr>
            </w:pPr>
            <w:r>
              <w:rPr>
                <w:color w:val="000000"/>
              </w:rPr>
              <w:t>Выполнение откопки шурфов с целью</w:t>
            </w:r>
            <w:r w:rsidR="00CB642E">
              <w:rPr>
                <w:color w:val="000000"/>
              </w:rPr>
              <w:t xml:space="preserve"> обс</w:t>
            </w:r>
            <w:r w:rsidR="002C5F99">
              <w:rPr>
                <w:color w:val="000000"/>
              </w:rPr>
              <w:t>ледования фундаментов разъединителя</w:t>
            </w:r>
            <w:r>
              <w:rPr>
                <w:color w:val="000000"/>
              </w:rPr>
              <w:t>.</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3242A4" w:rsidP="008415F2">
            <w:pPr>
              <w:jc w:val="center"/>
            </w:pPr>
            <w:r>
              <w:t>4.</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 xml:space="preserve">Натурное </w:t>
            </w:r>
            <w:r w:rsidR="00CB642E">
              <w:rPr>
                <w:color w:val="000000"/>
              </w:rPr>
              <w:t>обс</w:t>
            </w:r>
            <w:r w:rsidR="00CB5B06">
              <w:rPr>
                <w:color w:val="000000"/>
              </w:rPr>
              <w:t>ледование фундаментов</w:t>
            </w:r>
            <w:r>
              <w:rPr>
                <w:color w:val="000000"/>
              </w:rPr>
              <w:t xml:space="preserve"> (размеры, глубина залегания, класс бетона, характеристики грунтов под</w:t>
            </w:r>
            <w:r w:rsidR="0099238E">
              <w:rPr>
                <w:color w:val="000000"/>
              </w:rPr>
              <w:t xml:space="preserve"> </w:t>
            </w:r>
            <w:r>
              <w:rPr>
                <w:color w:val="000000"/>
              </w:rPr>
              <w:t>подошвой</w:t>
            </w:r>
            <w:r w:rsidR="00CB5B06">
              <w:rPr>
                <w:color w:val="000000"/>
              </w:rPr>
              <w:t>).</w:t>
            </w:r>
            <w:r>
              <w:rPr>
                <w:color w:val="000000"/>
              </w:rPr>
              <w:t xml:space="preserve"> </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3242A4" w:rsidP="008415F2">
            <w:pPr>
              <w:jc w:val="center"/>
            </w:pPr>
            <w:r>
              <w:t>5.</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Выполнение поверочных расчётов несущих конструкций</w:t>
            </w:r>
            <w:r w:rsidR="0099238E">
              <w:rPr>
                <w:color w:val="000000"/>
              </w:rPr>
              <w:t xml:space="preserve"> </w:t>
            </w:r>
            <w:r>
              <w:rPr>
                <w:color w:val="000000"/>
              </w:rPr>
              <w:t>(определение фактической несущей способности и максимально допустимой дополнительной нагрузки на существующую конструкцию).</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3242A4" w:rsidP="008415F2">
            <w:pPr>
              <w:jc w:val="center"/>
            </w:pPr>
            <w:r>
              <w:t>6.</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 xml:space="preserve">Определение </w:t>
            </w:r>
            <w:r w:rsidR="0052711E">
              <w:rPr>
                <w:color w:val="000000"/>
              </w:rPr>
              <w:t xml:space="preserve">фактической </w:t>
            </w:r>
            <w:r>
              <w:rPr>
                <w:color w:val="000000"/>
              </w:rPr>
              <w:t>прочности и несущей способности железобетон</w:t>
            </w:r>
            <w:r w:rsidR="00CB642E">
              <w:rPr>
                <w:color w:val="000000"/>
              </w:rPr>
              <w:t>ных  и ме</w:t>
            </w:r>
            <w:r w:rsidR="0052711E">
              <w:rPr>
                <w:color w:val="000000"/>
              </w:rPr>
              <w:t>таллических элементов разъединителя</w:t>
            </w:r>
            <w:r>
              <w:rPr>
                <w:color w:val="000000"/>
              </w:rPr>
              <w:t xml:space="preserve">. </w:t>
            </w:r>
          </w:p>
        </w:tc>
      </w:tr>
      <w:tr w:rsidR="003242A4" w:rsidTr="00E97D6D">
        <w:trPr>
          <w:trHeight w:val="2507"/>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857FE5" w:rsidP="008415F2">
            <w:pPr>
              <w:jc w:val="center"/>
            </w:pPr>
            <w:r>
              <w:t>7</w:t>
            </w:r>
            <w:r w:rsidR="003242A4">
              <w:t>.</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Опреде</w:t>
            </w:r>
            <w:r w:rsidR="00CB642E">
              <w:rPr>
                <w:color w:val="000000"/>
              </w:rPr>
              <w:t>ление технического состояния</w:t>
            </w:r>
            <w:r>
              <w:rPr>
                <w:color w:val="000000"/>
              </w:rPr>
              <w:t xml:space="preserve"> конструктивных</w:t>
            </w:r>
            <w:r w:rsidR="0052711E">
              <w:rPr>
                <w:color w:val="000000"/>
              </w:rPr>
              <w:t xml:space="preserve"> элементов разъединителя</w:t>
            </w:r>
            <w:r>
              <w:rPr>
                <w:color w:val="000000"/>
              </w:rPr>
              <w:t>:</w:t>
            </w:r>
          </w:p>
          <w:p w:rsidR="00C20316" w:rsidRDefault="003242A4" w:rsidP="00F20B28">
            <w:pPr>
              <w:autoSpaceDE w:val="0"/>
              <w:autoSpaceDN w:val="0"/>
              <w:adjustRightInd w:val="0"/>
              <w:rPr>
                <w:color w:val="000000"/>
              </w:rPr>
            </w:pPr>
            <w:r>
              <w:rPr>
                <w:color w:val="000000"/>
              </w:rPr>
              <w:t>- степень поражения коррозией стальных элементов (определение её влияния</w:t>
            </w:r>
          </w:p>
          <w:p w:rsidR="003242A4" w:rsidRDefault="003242A4" w:rsidP="00F20B28">
            <w:pPr>
              <w:autoSpaceDE w:val="0"/>
              <w:autoSpaceDN w:val="0"/>
              <w:adjustRightInd w:val="0"/>
              <w:rPr>
                <w:color w:val="000000"/>
              </w:rPr>
            </w:pPr>
            <w:r>
              <w:rPr>
                <w:color w:val="000000"/>
              </w:rPr>
              <w:t xml:space="preserve"> </w:t>
            </w:r>
            <w:r w:rsidR="00C20316">
              <w:rPr>
                <w:color w:val="000000"/>
              </w:rPr>
              <w:t xml:space="preserve"> </w:t>
            </w:r>
            <w:r>
              <w:rPr>
                <w:color w:val="000000"/>
              </w:rPr>
              <w:t>на снижение несущей способности стальных элементов</w:t>
            </w:r>
            <w:r w:rsidR="00857FE5">
              <w:rPr>
                <w:color w:val="000000"/>
              </w:rPr>
              <w:t>)</w:t>
            </w:r>
            <w:r>
              <w:rPr>
                <w:color w:val="000000"/>
              </w:rPr>
              <w:t>;</w:t>
            </w:r>
          </w:p>
          <w:p w:rsidR="003242A4" w:rsidRDefault="003242A4" w:rsidP="00DC3F91">
            <w:pPr>
              <w:autoSpaceDE w:val="0"/>
              <w:autoSpaceDN w:val="0"/>
              <w:adjustRightInd w:val="0"/>
              <w:rPr>
                <w:color w:val="000000"/>
              </w:rPr>
            </w:pPr>
            <w:r>
              <w:rPr>
                <w:color w:val="000000"/>
              </w:rPr>
              <w:t xml:space="preserve">- физический </w:t>
            </w:r>
            <w:r w:rsidR="0099238E">
              <w:rPr>
                <w:color w:val="000000"/>
              </w:rPr>
              <w:t xml:space="preserve">износ строительных конструкций </w:t>
            </w:r>
            <w:r>
              <w:rPr>
                <w:color w:val="000000"/>
              </w:rPr>
              <w:t>в процентах</w:t>
            </w:r>
            <w:r w:rsidR="00857FE5">
              <w:rPr>
                <w:color w:val="000000"/>
              </w:rPr>
              <w:t xml:space="preserve"> по каждой</w:t>
            </w:r>
          </w:p>
          <w:p w:rsidR="003242A4" w:rsidRDefault="00857FE5" w:rsidP="00DC3F91">
            <w:pPr>
              <w:autoSpaceDE w:val="0"/>
              <w:autoSpaceDN w:val="0"/>
              <w:adjustRightInd w:val="0"/>
              <w:rPr>
                <w:color w:val="000000"/>
              </w:rPr>
            </w:pPr>
            <w:r>
              <w:rPr>
                <w:color w:val="000000"/>
              </w:rPr>
              <w:t xml:space="preserve">  группе строительных конструкций;</w:t>
            </w:r>
          </w:p>
          <w:p w:rsidR="00E97D6D" w:rsidRDefault="0052711E" w:rsidP="00DC3F91">
            <w:pPr>
              <w:autoSpaceDE w:val="0"/>
              <w:autoSpaceDN w:val="0"/>
              <w:adjustRightInd w:val="0"/>
              <w:rPr>
                <w:color w:val="000000"/>
              </w:rPr>
            </w:pPr>
            <w:r>
              <w:rPr>
                <w:color w:val="000000"/>
              </w:rPr>
              <w:t xml:space="preserve">- </w:t>
            </w:r>
            <w:r w:rsidR="00E97D6D">
              <w:rPr>
                <w:color w:val="000000"/>
              </w:rPr>
              <w:t>отклонения</w:t>
            </w:r>
            <w:r>
              <w:rPr>
                <w:color w:val="000000"/>
              </w:rPr>
              <w:t xml:space="preserve"> нес</w:t>
            </w:r>
            <w:r w:rsidR="00E97D6D">
              <w:rPr>
                <w:color w:val="000000"/>
              </w:rPr>
              <w:t>ущих конструкций разъединителя по вертикальным</w:t>
            </w:r>
            <w:r>
              <w:rPr>
                <w:color w:val="000000"/>
              </w:rPr>
              <w:t xml:space="preserve"> и </w:t>
            </w:r>
          </w:p>
          <w:p w:rsidR="0052711E" w:rsidRDefault="00E97D6D" w:rsidP="00DC3F91">
            <w:pPr>
              <w:autoSpaceDE w:val="0"/>
              <w:autoSpaceDN w:val="0"/>
              <w:adjustRightInd w:val="0"/>
              <w:rPr>
                <w:color w:val="000000"/>
              </w:rPr>
            </w:pPr>
            <w:r>
              <w:rPr>
                <w:color w:val="000000"/>
              </w:rPr>
              <w:t xml:space="preserve">  горизонтальным осям</w:t>
            </w:r>
            <w:r w:rsidR="0052711E">
              <w:rPr>
                <w:color w:val="000000"/>
              </w:rPr>
              <w:t>;</w:t>
            </w:r>
          </w:p>
          <w:p w:rsidR="00857FE5" w:rsidRDefault="00857FE5" w:rsidP="00DC3F91">
            <w:pPr>
              <w:autoSpaceDE w:val="0"/>
              <w:autoSpaceDN w:val="0"/>
              <w:adjustRightInd w:val="0"/>
              <w:rPr>
                <w:color w:val="000000"/>
              </w:rPr>
            </w:pPr>
            <w:r>
              <w:rPr>
                <w:color w:val="000000"/>
              </w:rPr>
              <w:t xml:space="preserve">- </w:t>
            </w:r>
            <w:r w:rsidRPr="00857FE5">
              <w:rPr>
                <w:color w:val="000000"/>
              </w:rPr>
              <w:t>предложить варианты ус</w:t>
            </w:r>
            <w:r>
              <w:rPr>
                <w:color w:val="000000"/>
              </w:rPr>
              <w:t xml:space="preserve">иления дефектных </w:t>
            </w:r>
            <w:r w:rsidR="0052711E">
              <w:rPr>
                <w:color w:val="000000"/>
              </w:rPr>
              <w:t>элементов конструкций.</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857FE5" w:rsidP="008415F2">
            <w:pPr>
              <w:jc w:val="center"/>
            </w:pPr>
            <w:r>
              <w:t>8</w:t>
            </w:r>
            <w:r w:rsidR="003242A4">
              <w:t>.</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Осуществление детальной фотофиксации в</w:t>
            </w:r>
            <w:r w:rsidR="00E97D6D">
              <w:rPr>
                <w:color w:val="000000"/>
              </w:rPr>
              <w:t xml:space="preserve">ыявленных дефектов в обследуемых конструктивных </w:t>
            </w:r>
            <w:r w:rsidR="005C22FB">
              <w:rPr>
                <w:color w:val="000000"/>
              </w:rPr>
              <w:t>элементах разъединителя</w:t>
            </w:r>
            <w:r>
              <w:rPr>
                <w:color w:val="000000"/>
              </w:rPr>
              <w:t xml:space="preserve"> (разрушение материала</w:t>
            </w:r>
            <w:r w:rsidR="0099238E">
              <w:rPr>
                <w:color w:val="000000"/>
              </w:rPr>
              <w:t xml:space="preserve"> </w:t>
            </w:r>
            <w:r>
              <w:rPr>
                <w:color w:val="000000"/>
              </w:rPr>
              <w:t>строительных конструкций, поражение коррозией стальных</w:t>
            </w:r>
            <w:r w:rsidR="0099238E">
              <w:rPr>
                <w:color w:val="000000"/>
              </w:rPr>
              <w:t xml:space="preserve"> </w:t>
            </w:r>
            <w:r>
              <w:rPr>
                <w:color w:val="000000"/>
              </w:rPr>
              <w:t>элементов, деформации, трещины).</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857FE5" w:rsidP="008415F2">
            <w:pPr>
              <w:jc w:val="center"/>
            </w:pPr>
            <w:r>
              <w:t>9</w:t>
            </w:r>
            <w:r w:rsidR="003242A4">
              <w:t>.</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Составление карт дефектов строительных конструкций с</w:t>
            </w:r>
            <w:r w:rsidR="00252D15">
              <w:rPr>
                <w:color w:val="000000"/>
              </w:rPr>
              <w:t xml:space="preserve"> указанием мест</w:t>
            </w:r>
            <w:r w:rsidR="0099238E">
              <w:rPr>
                <w:color w:val="000000"/>
              </w:rPr>
              <w:t xml:space="preserve"> и</w:t>
            </w:r>
          </w:p>
          <w:p w:rsidR="003242A4" w:rsidRDefault="003242A4" w:rsidP="00F20B28">
            <w:pPr>
              <w:autoSpaceDE w:val="0"/>
              <w:autoSpaceDN w:val="0"/>
              <w:adjustRightInd w:val="0"/>
              <w:rPr>
                <w:color w:val="000000"/>
              </w:rPr>
            </w:pPr>
            <w:r>
              <w:rPr>
                <w:color w:val="000000"/>
              </w:rPr>
              <w:t>величины дефекта.</w:t>
            </w:r>
          </w:p>
        </w:tc>
      </w:tr>
      <w:tr w:rsidR="003242A4" w:rsidTr="003242A4">
        <w:trPr>
          <w:trHeight w:val="665"/>
          <w:jc w:val="center"/>
        </w:trPr>
        <w:tc>
          <w:tcPr>
            <w:tcW w:w="343" w:type="pct"/>
            <w:tcBorders>
              <w:top w:val="single" w:sz="4" w:space="0" w:color="auto"/>
              <w:left w:val="single" w:sz="4" w:space="0" w:color="auto"/>
              <w:bottom w:val="single" w:sz="4" w:space="0" w:color="auto"/>
              <w:right w:val="single" w:sz="4" w:space="0" w:color="auto"/>
            </w:tcBorders>
            <w:vAlign w:val="center"/>
          </w:tcPr>
          <w:p w:rsidR="003242A4" w:rsidRDefault="00857FE5" w:rsidP="008415F2">
            <w:pPr>
              <w:jc w:val="center"/>
            </w:pPr>
            <w:r>
              <w:t>10</w:t>
            </w:r>
            <w:r w:rsidR="003242A4">
              <w:t>.</w:t>
            </w:r>
          </w:p>
        </w:tc>
        <w:tc>
          <w:tcPr>
            <w:tcW w:w="4657" w:type="pct"/>
            <w:tcBorders>
              <w:top w:val="single" w:sz="4" w:space="0" w:color="auto"/>
              <w:left w:val="nil"/>
              <w:bottom w:val="single" w:sz="4" w:space="0" w:color="auto"/>
              <w:right w:val="single" w:sz="4" w:space="0" w:color="auto"/>
            </w:tcBorders>
            <w:vAlign w:val="center"/>
          </w:tcPr>
          <w:p w:rsidR="003242A4" w:rsidRDefault="003242A4" w:rsidP="00F20B28">
            <w:pPr>
              <w:autoSpaceDE w:val="0"/>
              <w:autoSpaceDN w:val="0"/>
              <w:adjustRightInd w:val="0"/>
              <w:rPr>
                <w:color w:val="000000"/>
              </w:rPr>
            </w:pPr>
            <w:r>
              <w:rPr>
                <w:color w:val="000000"/>
              </w:rPr>
              <w:t>Выводы по результатам проведённого детального</w:t>
            </w:r>
            <w:r w:rsidR="00252D15">
              <w:rPr>
                <w:color w:val="000000"/>
              </w:rPr>
              <w:t xml:space="preserve"> обследования, выдача</w:t>
            </w:r>
          </w:p>
          <w:p w:rsidR="003242A4" w:rsidRDefault="003242A4" w:rsidP="00F20B28">
            <w:pPr>
              <w:autoSpaceDE w:val="0"/>
              <w:autoSpaceDN w:val="0"/>
              <w:adjustRightInd w:val="0"/>
              <w:rPr>
                <w:color w:val="000000"/>
              </w:rPr>
            </w:pPr>
            <w:r>
              <w:rPr>
                <w:color w:val="000000"/>
              </w:rPr>
              <w:t xml:space="preserve">рекомендаций по устранению </w:t>
            </w:r>
            <w:r w:rsidR="00E97D6D">
              <w:rPr>
                <w:color w:val="000000"/>
              </w:rPr>
              <w:t>выявленных дефектов</w:t>
            </w:r>
            <w:r>
              <w:rPr>
                <w:color w:val="000000"/>
              </w:rPr>
              <w:t>, предложение технических</w:t>
            </w:r>
            <w:r w:rsidR="0099238E">
              <w:rPr>
                <w:color w:val="000000"/>
              </w:rPr>
              <w:t xml:space="preserve"> </w:t>
            </w:r>
            <w:r>
              <w:rPr>
                <w:color w:val="000000"/>
              </w:rPr>
              <w:t xml:space="preserve">решений по сохранению устойчивости отдельных </w:t>
            </w:r>
          </w:p>
          <w:p w:rsidR="003242A4" w:rsidRDefault="003242A4" w:rsidP="00F20B28">
            <w:pPr>
              <w:autoSpaceDE w:val="0"/>
              <w:autoSpaceDN w:val="0"/>
              <w:adjustRightInd w:val="0"/>
              <w:rPr>
                <w:color w:val="000000"/>
              </w:rPr>
            </w:pPr>
            <w:r>
              <w:rPr>
                <w:color w:val="000000"/>
              </w:rPr>
              <w:t>к</w:t>
            </w:r>
            <w:r w:rsidR="0099238E">
              <w:rPr>
                <w:color w:val="000000"/>
              </w:rPr>
              <w:t xml:space="preserve">онструктивных </w:t>
            </w:r>
            <w:r w:rsidR="00E97D6D">
              <w:rPr>
                <w:color w:val="000000"/>
              </w:rPr>
              <w:t>элементов разъединителя</w:t>
            </w:r>
            <w:r>
              <w:rPr>
                <w:color w:val="000000"/>
              </w:rPr>
              <w:t xml:space="preserve"> в процессе их</w:t>
            </w:r>
            <w:r w:rsidR="0099238E">
              <w:rPr>
                <w:color w:val="000000"/>
              </w:rPr>
              <w:t xml:space="preserve"> дальнейшей</w:t>
            </w:r>
          </w:p>
          <w:p w:rsidR="003242A4" w:rsidRDefault="003242A4" w:rsidP="00F20B28">
            <w:pPr>
              <w:autoSpaceDE w:val="0"/>
              <w:autoSpaceDN w:val="0"/>
              <w:adjustRightInd w:val="0"/>
              <w:rPr>
                <w:color w:val="000000"/>
              </w:rPr>
            </w:pPr>
            <w:r>
              <w:rPr>
                <w:color w:val="000000"/>
              </w:rPr>
              <w:t xml:space="preserve">эксплуатации (при необходимости). </w:t>
            </w:r>
          </w:p>
        </w:tc>
      </w:tr>
    </w:tbl>
    <w:p w:rsidR="00D10241" w:rsidRPr="00C94F78" w:rsidRDefault="00D10241" w:rsidP="0030691B"/>
    <w:p w:rsidR="00D2642C" w:rsidRPr="005233BE" w:rsidRDefault="00D2642C" w:rsidP="00D2642C">
      <w:pPr>
        <w:jc w:val="center"/>
        <w:rPr>
          <w:b/>
        </w:rPr>
      </w:pPr>
      <w:r w:rsidRPr="005233BE">
        <w:rPr>
          <w:b/>
        </w:rPr>
        <w:t>Особые условия</w:t>
      </w:r>
    </w:p>
    <w:p w:rsidR="00D2642C" w:rsidRPr="00A85F7E" w:rsidRDefault="00D2642C" w:rsidP="00D2642C">
      <w:pPr>
        <w:rPr>
          <w:b/>
        </w:rPr>
      </w:pPr>
      <w:r w:rsidRPr="00A85F7E">
        <w:rPr>
          <w:b/>
        </w:rPr>
        <w:t>1.Выполнение требований:</w:t>
      </w:r>
    </w:p>
    <w:p w:rsidR="00D2642C" w:rsidRPr="005233BE" w:rsidRDefault="00D2642C" w:rsidP="00D2642C">
      <w:pPr>
        <w:rPr>
          <w:b/>
        </w:rPr>
      </w:pPr>
      <w:r w:rsidRPr="005233BE">
        <w:rPr>
          <w:b/>
        </w:rPr>
        <w:t>1.</w:t>
      </w:r>
      <w:r>
        <w:rPr>
          <w:b/>
        </w:rPr>
        <w:t xml:space="preserve">1. </w:t>
      </w:r>
      <w:r w:rsidRPr="005233BE">
        <w:rPr>
          <w:b/>
        </w:rPr>
        <w:t>Требования к производству и качеству работ:</w:t>
      </w:r>
    </w:p>
    <w:p w:rsidR="00D2642C" w:rsidRPr="00BE3551" w:rsidRDefault="00D2642C" w:rsidP="00D2642C">
      <w:pPr>
        <w:ind w:left="426" w:hanging="426"/>
        <w:jc w:val="both"/>
      </w:pPr>
      <w:r w:rsidRPr="00BE3551">
        <w:t>1.1.</w:t>
      </w:r>
      <w:r w:rsidRPr="00BE3551">
        <w:tab/>
        <w:t>Работы, указанные в таблице выполняются в соответствии с графиком согласованным с заказчиком.</w:t>
      </w:r>
    </w:p>
    <w:p w:rsidR="00D2642C" w:rsidRDefault="00D2642C" w:rsidP="00A33E59">
      <w:pPr>
        <w:ind w:left="426" w:hanging="426"/>
        <w:jc w:val="both"/>
      </w:pPr>
      <w:r w:rsidRPr="00BE3551">
        <w:t>1.2.</w:t>
      </w:r>
      <w:r w:rsidRPr="00BE3551">
        <w:tab/>
        <w:t>При выполнении работ должны соблюдаться требования следующих нормативных документов:</w:t>
      </w:r>
    </w:p>
    <w:p w:rsidR="00F01D67" w:rsidRPr="00BE3551" w:rsidRDefault="00F01D67" w:rsidP="00A33E59">
      <w:pPr>
        <w:ind w:left="426" w:hanging="426"/>
        <w:jc w:val="both"/>
      </w:pPr>
      <w:r>
        <w:t>-  Руководства по эксплуа</w:t>
      </w:r>
      <w:r w:rsidR="002C5F99">
        <w:t>тации разъединителя типа РГН на напряжение 110кВ ИВЕЖ.674214.024-03 РЭ (находится у Заказчика);</w:t>
      </w:r>
      <w:r>
        <w:t xml:space="preserve"> </w:t>
      </w:r>
    </w:p>
    <w:p w:rsidR="00D2642C" w:rsidRPr="00BE3551" w:rsidRDefault="00C46DDD" w:rsidP="00D2642C">
      <w:pPr>
        <w:ind w:left="426" w:hanging="426"/>
        <w:jc w:val="both"/>
      </w:pPr>
      <w:r>
        <w:lastRenderedPageBreak/>
        <w:t>-</w:t>
      </w:r>
      <w:r>
        <w:tab/>
        <w:t>Правил</w:t>
      </w:r>
      <w:r w:rsidR="00D2642C" w:rsidRPr="00BE3551">
        <w:t xml:space="preserve"> технической эксплуатации электрических станций и сетей РФ </w:t>
      </w:r>
      <w:r w:rsidR="00A33E59">
        <w:t>(</w:t>
      </w:r>
      <w:r w:rsidR="00D2642C" w:rsidRPr="00BE3551">
        <w:t>СО 34.20.501-2003</w:t>
      </w:r>
      <w:r w:rsidR="00A33E59">
        <w:t>)</w:t>
      </w:r>
      <w:r w:rsidR="00D2642C" w:rsidRPr="00BE3551">
        <w:t>;</w:t>
      </w:r>
    </w:p>
    <w:p w:rsidR="00D2642C" w:rsidRPr="00BE3551" w:rsidRDefault="00C46DDD" w:rsidP="00D2642C">
      <w:pPr>
        <w:ind w:left="426" w:hanging="426"/>
        <w:jc w:val="both"/>
      </w:pPr>
      <w:r>
        <w:t>-</w:t>
      </w:r>
      <w:r>
        <w:tab/>
        <w:t>Федерального</w:t>
      </w:r>
      <w:r w:rsidR="00D2642C" w:rsidRPr="00BE3551">
        <w:t xml:space="preserve"> закон</w:t>
      </w:r>
      <w:r>
        <w:t>а</w:t>
      </w:r>
      <w:r w:rsidR="00D2642C" w:rsidRPr="00BE3551">
        <w:t xml:space="preserve"> о промышленной безопасности  опасных п</w:t>
      </w:r>
      <w:r w:rsidR="00A33E59">
        <w:t>роизводственных объектов №116-Ф</w:t>
      </w:r>
      <w:r w:rsidR="000F10DB">
        <w:t>З</w:t>
      </w:r>
      <w:r w:rsidR="00D2642C" w:rsidRPr="00BE3551">
        <w:t>;</w:t>
      </w:r>
    </w:p>
    <w:p w:rsidR="00D2642C" w:rsidRPr="00BE3551" w:rsidRDefault="00D2642C" w:rsidP="00D2642C">
      <w:pPr>
        <w:ind w:left="426" w:hanging="426"/>
        <w:jc w:val="both"/>
      </w:pPr>
      <w:r w:rsidRPr="00BE3551">
        <w:t>-</w:t>
      </w:r>
      <w:r w:rsidRPr="00BE3551">
        <w:tab/>
        <w:t>Правил безопасности при работе с инструментом и прис</w:t>
      </w:r>
      <w:r w:rsidR="00C46DDD">
        <w:t>пособлениями (СО 153-34.03.204);</w:t>
      </w:r>
      <w:r w:rsidRPr="00BE3551">
        <w:t xml:space="preserve"> </w:t>
      </w:r>
    </w:p>
    <w:p w:rsidR="00D2642C" w:rsidRPr="00BE3551" w:rsidRDefault="00D2642C" w:rsidP="00C46DDD">
      <w:pPr>
        <w:ind w:left="426" w:hanging="426"/>
        <w:jc w:val="both"/>
      </w:pPr>
      <w:r w:rsidRPr="00BE3551">
        <w:t>-</w:t>
      </w:r>
      <w:r w:rsidRPr="00BE3551">
        <w:tab/>
        <w:t xml:space="preserve">Правил пожарной безопасности для энергетических предприятий (СО 34.03.301- 00); </w:t>
      </w:r>
    </w:p>
    <w:p w:rsidR="00D2642C" w:rsidRPr="00BE3551" w:rsidRDefault="00D2642C" w:rsidP="00C46DDD">
      <w:pPr>
        <w:ind w:left="426" w:hanging="426"/>
        <w:jc w:val="both"/>
      </w:pPr>
      <w:r w:rsidRPr="00BE3551">
        <w:t>-</w:t>
      </w:r>
      <w:r w:rsidRPr="00BE3551">
        <w:tab/>
        <w:t>Инструкции по оказанию первой помощи при несчастных случаях на п</w:t>
      </w:r>
      <w:r w:rsidR="00C46DDD">
        <w:t>роизводстве (СО 34.0-03.702-99).</w:t>
      </w:r>
      <w:r w:rsidRPr="00BE3551">
        <w:t xml:space="preserve"> </w:t>
      </w:r>
    </w:p>
    <w:p w:rsidR="00D2642C" w:rsidRPr="00BE3551" w:rsidRDefault="00D2642C" w:rsidP="00D2642C">
      <w:pPr>
        <w:ind w:left="426" w:hanging="426"/>
        <w:jc w:val="both"/>
      </w:pPr>
    </w:p>
    <w:p w:rsidR="00D2642C" w:rsidRPr="00BE3551" w:rsidRDefault="00D2642C" w:rsidP="00D2642C">
      <w:pPr>
        <w:ind w:left="426" w:hanging="426"/>
        <w:jc w:val="both"/>
      </w:pPr>
      <w:r w:rsidRPr="00BE3551">
        <w:t xml:space="preserve"> По окончании работ:</w:t>
      </w:r>
    </w:p>
    <w:p w:rsidR="00D2642C" w:rsidRPr="00BE3551" w:rsidRDefault="007B389B" w:rsidP="007B389B">
      <w:pPr>
        <w:ind w:left="426" w:hanging="426"/>
        <w:jc w:val="both"/>
      </w:pPr>
      <w:r>
        <w:t xml:space="preserve">-    </w:t>
      </w:r>
      <w:r w:rsidR="00D2642C" w:rsidRPr="00BE3551">
        <w:t>оформле</w:t>
      </w:r>
      <w:r w:rsidR="00C46DDD">
        <w:t>ние от</w:t>
      </w:r>
      <w:r w:rsidR="000F10DB">
        <w:t>чёта по результатам технического</w:t>
      </w:r>
      <w:r w:rsidR="00C46DDD">
        <w:t xml:space="preserve"> обследования</w:t>
      </w:r>
      <w:r w:rsidR="000F10DB">
        <w:t xml:space="preserve"> сооруже</w:t>
      </w:r>
      <w:r w:rsidR="0056590A">
        <w:t>ния</w:t>
      </w:r>
      <w:r w:rsidR="000F10DB">
        <w:t>;</w:t>
      </w:r>
    </w:p>
    <w:p w:rsidR="009F1641" w:rsidRDefault="00D2642C" w:rsidP="007B389B">
      <w:pPr>
        <w:ind w:left="426" w:hanging="426"/>
        <w:jc w:val="both"/>
      </w:pPr>
      <w:r>
        <w:t xml:space="preserve">- </w:t>
      </w:r>
      <w:r w:rsidR="007B389B">
        <w:t xml:space="preserve">  </w:t>
      </w:r>
      <w:r w:rsidR="000F10DB">
        <w:t>выдача заключения</w:t>
      </w:r>
      <w:r w:rsidRPr="00BE3551">
        <w:t xml:space="preserve"> и рекоменд</w:t>
      </w:r>
      <w:r w:rsidR="00C46DDD">
        <w:t>аций по дальнейшей эксплуатации конструкти</w:t>
      </w:r>
      <w:r w:rsidR="00347F64">
        <w:t xml:space="preserve">вных </w:t>
      </w:r>
      <w:r w:rsidR="007B389B">
        <w:t xml:space="preserve"> </w:t>
      </w:r>
      <w:r w:rsidR="000F10DB">
        <w:t>элементов сооружения.</w:t>
      </w:r>
      <w:r w:rsidRPr="00BE3551">
        <w:t xml:space="preserve"> </w:t>
      </w:r>
      <w:r>
        <w:t xml:space="preserve">   </w:t>
      </w:r>
    </w:p>
    <w:p w:rsidR="00142D99" w:rsidRDefault="00142D99" w:rsidP="0009042F">
      <w:pPr>
        <w:jc w:val="both"/>
        <w:rPr>
          <w:b/>
        </w:rPr>
      </w:pPr>
      <w:bookmarkStart w:id="1" w:name="_Toc154808869"/>
      <w:bookmarkStart w:id="2" w:name="_Toc154810999"/>
      <w:bookmarkStart w:id="3" w:name="_Toc154983027"/>
      <w:bookmarkStart w:id="4" w:name="_Toc157941947"/>
      <w:bookmarkStart w:id="5" w:name="_Toc159385168"/>
    </w:p>
    <w:p w:rsidR="0009042F" w:rsidRPr="005233BE" w:rsidRDefault="0009042F" w:rsidP="0009042F">
      <w:pPr>
        <w:jc w:val="both"/>
        <w:rPr>
          <w:b/>
        </w:rPr>
      </w:pPr>
      <w:r w:rsidRPr="005233BE">
        <w:rPr>
          <w:b/>
        </w:rPr>
        <w:t>2.    Требования к подрядной организации:</w:t>
      </w:r>
    </w:p>
    <w:p w:rsidR="0009042F" w:rsidRPr="005233BE" w:rsidRDefault="0009042F" w:rsidP="0009042F">
      <w:pPr>
        <w:jc w:val="both"/>
        <w:rPr>
          <w:b/>
        </w:rPr>
      </w:pPr>
      <w:r w:rsidRPr="005233BE">
        <w:rPr>
          <w:b/>
        </w:rPr>
        <w:t>2.1. Общие требования к подрядной организации:</w:t>
      </w:r>
    </w:p>
    <w:p w:rsidR="0009042F" w:rsidRDefault="00786904" w:rsidP="0009042F">
      <w:pPr>
        <w:ind w:left="426" w:hanging="426"/>
        <w:jc w:val="both"/>
      </w:pPr>
      <w:r>
        <w:t>-</w:t>
      </w:r>
      <w:r>
        <w:tab/>
        <w:t xml:space="preserve">иметь </w:t>
      </w:r>
      <w:r w:rsidR="00C9681A">
        <w:t>опыт работы в области проведения обследований</w:t>
      </w:r>
      <w:r>
        <w:t xml:space="preserve"> </w:t>
      </w:r>
      <w:r w:rsidR="0009042F">
        <w:t xml:space="preserve"> не менее 3 лет;</w:t>
      </w:r>
    </w:p>
    <w:p w:rsidR="0009042F" w:rsidRDefault="0009042F" w:rsidP="0009042F">
      <w:pPr>
        <w:ind w:left="426" w:hanging="426"/>
        <w:jc w:val="both"/>
      </w:pPr>
      <w:r>
        <w:t>-</w:t>
      </w:r>
      <w:r>
        <w:tab/>
        <w:t>желательно иметь в регионе расположения ЭС производственно-техническую базу, обеспечивающую возможность выполнения заявленных работ;</w:t>
      </w:r>
    </w:p>
    <w:p w:rsidR="00415901" w:rsidRDefault="00C9681A" w:rsidP="00C9681A">
      <w:pPr>
        <w:jc w:val="both"/>
      </w:pPr>
      <w:r>
        <w:t xml:space="preserve">-     </w:t>
      </w:r>
      <w:r w:rsidRPr="00C9681A">
        <w:t>о</w:t>
      </w:r>
      <w:r>
        <w:t>бязательно иметь лицензию на право</w:t>
      </w:r>
      <w:r w:rsidR="00415901">
        <w:t xml:space="preserve"> </w:t>
      </w:r>
      <w:r>
        <w:t>проведения обследования, выданную</w:t>
      </w:r>
    </w:p>
    <w:p w:rsidR="00C9681A" w:rsidRDefault="00415901" w:rsidP="00C9681A">
      <w:pPr>
        <w:jc w:val="both"/>
      </w:pPr>
      <w:r>
        <w:t xml:space="preserve">     </w:t>
      </w:r>
      <w:r w:rsidR="00C9681A">
        <w:t xml:space="preserve"> Федеральным</w:t>
      </w:r>
      <w:r>
        <w:t xml:space="preserve"> агентством по строительству и </w:t>
      </w:r>
      <w:r w:rsidR="00C9681A">
        <w:t xml:space="preserve">жилищно-коммунальному хозяйству;  </w:t>
      </w:r>
    </w:p>
    <w:p w:rsidR="00415901" w:rsidRDefault="00C9681A" w:rsidP="00C9681A">
      <w:pPr>
        <w:jc w:val="both"/>
      </w:pPr>
      <w:r>
        <w:t xml:space="preserve">-    </w:t>
      </w:r>
      <w:r w:rsidR="0009042F">
        <w:t xml:space="preserve">обязательно иметь свидетельство </w:t>
      </w:r>
      <w:r w:rsidR="00786904">
        <w:t>о</w:t>
      </w:r>
      <w:r w:rsidR="00415901">
        <w:t xml:space="preserve"> </w:t>
      </w:r>
      <w:r w:rsidR="00786904">
        <w:t>регистрации в Государственном комитете РФ по</w:t>
      </w:r>
    </w:p>
    <w:p w:rsidR="0009042F" w:rsidRDefault="00415901" w:rsidP="00C9681A">
      <w:pPr>
        <w:jc w:val="both"/>
      </w:pPr>
      <w:r>
        <w:t xml:space="preserve">     </w:t>
      </w:r>
      <w:r w:rsidR="00786904">
        <w:t xml:space="preserve"> строительству и жилищно-коммунальному комплексу</w:t>
      </w:r>
      <w:r w:rsidR="0009042F">
        <w:t>;</w:t>
      </w:r>
    </w:p>
    <w:p w:rsidR="0009042F" w:rsidRDefault="0009042F" w:rsidP="0009042F">
      <w:pPr>
        <w:ind w:left="426" w:hanging="426"/>
        <w:jc w:val="both"/>
      </w:pPr>
      <w:r>
        <w:t>-</w:t>
      </w:r>
      <w:r>
        <w:tab/>
        <w:t>обеспечить соответствие сметной документации требованиям системы ценообразования, принятой в ОАО «ТГК-1»;</w:t>
      </w:r>
    </w:p>
    <w:p w:rsidR="0009042F" w:rsidRDefault="007B389B" w:rsidP="00415901">
      <w:pPr>
        <w:ind w:left="426" w:hanging="426"/>
        <w:jc w:val="both"/>
      </w:pPr>
      <w:r>
        <w:t>-</w:t>
      </w:r>
      <w:r>
        <w:tab/>
        <w:t>работники Исполнителя</w:t>
      </w:r>
      <w:r w:rsidR="0009042F">
        <w:t xml:space="preserve">  должны быть ознакомлены с Экологической политикой ОАО «ТГК-1»,</w:t>
      </w:r>
      <w:r>
        <w:t xml:space="preserve"> Исполнитель</w:t>
      </w:r>
      <w:r w:rsidR="0009042F">
        <w:t xml:space="preserve">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09042F" w:rsidRDefault="0009042F" w:rsidP="0009042F">
      <w:pPr>
        <w:ind w:left="426" w:hanging="426"/>
        <w:jc w:val="both"/>
      </w:pPr>
      <w:r>
        <w:t>-</w:t>
      </w:r>
      <w:r>
        <w:tab/>
        <w:t>самостоятельно выполнять транспортное обеспечение работ: перевозку необходимых приборов и оборудования;</w:t>
      </w:r>
    </w:p>
    <w:p w:rsidR="0009042F" w:rsidRDefault="0009042F" w:rsidP="0009042F">
      <w:pPr>
        <w:ind w:left="426" w:hanging="426"/>
        <w:jc w:val="both"/>
      </w:pPr>
      <w:r>
        <w:t>-</w:t>
      </w:r>
      <w:r>
        <w:tab/>
        <w:t>акты сдачи - приемки могут быть подписаны Заказчиком пр</w:t>
      </w:r>
      <w:r w:rsidR="007B389B">
        <w:t>и условии выполнения Исполнителем</w:t>
      </w:r>
      <w:r>
        <w:t xml:space="preserve"> указанных выше требований.</w:t>
      </w:r>
    </w:p>
    <w:bookmarkEnd w:id="1"/>
    <w:bookmarkEnd w:id="2"/>
    <w:bookmarkEnd w:id="3"/>
    <w:bookmarkEnd w:id="4"/>
    <w:bookmarkEnd w:id="5"/>
    <w:p w:rsidR="00142D99" w:rsidRDefault="00142D99" w:rsidP="008173F3">
      <w:pPr>
        <w:jc w:val="both"/>
        <w:rPr>
          <w:b/>
        </w:rPr>
      </w:pPr>
    </w:p>
    <w:p w:rsidR="0009042F" w:rsidRPr="008173F3" w:rsidRDefault="0009042F" w:rsidP="008173F3">
      <w:pPr>
        <w:jc w:val="both"/>
        <w:rPr>
          <w:b/>
        </w:rPr>
      </w:pPr>
      <w:r w:rsidRPr="005233BE">
        <w:rPr>
          <w:b/>
        </w:rPr>
        <w:t xml:space="preserve">2.2. Специальные требования к </w:t>
      </w:r>
      <w:r w:rsidR="008173F3">
        <w:rPr>
          <w:b/>
        </w:rPr>
        <w:t>персоналу подрядной организации</w:t>
      </w:r>
    </w:p>
    <w:p w:rsidR="00142D99" w:rsidRDefault="00415901" w:rsidP="005F222F">
      <w:pPr>
        <w:ind w:left="426" w:hanging="426"/>
        <w:jc w:val="both"/>
      </w:pPr>
      <w:r>
        <w:t>-</w:t>
      </w:r>
      <w:r>
        <w:tab/>
      </w:r>
      <w:r w:rsidR="00142D99" w:rsidRPr="00142D99">
        <w:t>для проведения работ не требуется наличие свидетельства о членстве в СРО, а также лицензии и допуски;</w:t>
      </w:r>
    </w:p>
    <w:p w:rsidR="00415901" w:rsidRDefault="00142D99" w:rsidP="005F222F">
      <w:pPr>
        <w:ind w:left="426" w:hanging="426"/>
        <w:jc w:val="both"/>
      </w:pPr>
      <w:r>
        <w:t xml:space="preserve">-     </w:t>
      </w:r>
      <w:r w:rsidR="008173F3" w:rsidRPr="008173F3">
        <w:t>персонал должен быть обучен и аттестован по охране труда, пожарной безопасности и промышленной безопасности энергообъектов (руководител</w:t>
      </w:r>
      <w:r w:rsidR="008173F3">
        <w:t>и работ в соответствии с Положе</w:t>
      </w:r>
      <w:r w:rsidR="008173F3" w:rsidRPr="008173F3">
        <w:t>нием о порядке подготовки и аттестации работников орга</w:t>
      </w:r>
      <w:r w:rsidR="008173F3">
        <w:t>низаций, осуществляющих деятель</w:t>
      </w:r>
      <w:r w:rsidR="008173F3" w:rsidRPr="008173F3">
        <w:t>ность в области промышленной безопаснос</w:t>
      </w:r>
      <w:r w:rsidR="008173F3">
        <w:t>ти опасных производственных объе</w:t>
      </w:r>
      <w:r w:rsidR="008173F3" w:rsidRPr="008173F3">
        <w:t>ктов);</w:t>
      </w:r>
    </w:p>
    <w:p w:rsidR="007F597F" w:rsidRDefault="007F597F" w:rsidP="005F222F">
      <w:pPr>
        <w:ind w:left="426" w:hanging="426"/>
        <w:jc w:val="both"/>
      </w:pPr>
      <w:r>
        <w:t>-      персонал должен быть аттестован для производства работ в электроустановках свыше 1000В;</w:t>
      </w:r>
    </w:p>
    <w:p w:rsidR="0009042F" w:rsidRDefault="00415901" w:rsidP="0009042F">
      <w:pPr>
        <w:ind w:left="426" w:hanging="426"/>
        <w:jc w:val="both"/>
      </w:pPr>
      <w:r>
        <w:t xml:space="preserve"> </w:t>
      </w:r>
      <w:r w:rsidR="0009042F">
        <w:t>-</w:t>
      </w:r>
      <w:r w:rsidR="0009042F">
        <w:tab/>
        <w:t>персонал, должен иметь все необходимые для работы приборы, инструменты и специальные приспособления;</w:t>
      </w:r>
    </w:p>
    <w:p w:rsidR="0009042F" w:rsidRDefault="0009042F" w:rsidP="0009042F">
      <w:pPr>
        <w:ind w:left="426" w:hanging="426"/>
        <w:jc w:val="both"/>
      </w:pPr>
      <w:r>
        <w:t>-</w:t>
      </w:r>
      <w:r>
        <w:tab/>
        <w:t>персонал, должен организовать своевременное оформление и ведение, исполнительной документации;</w:t>
      </w:r>
    </w:p>
    <w:p w:rsidR="0009042F" w:rsidRDefault="0009042F" w:rsidP="0009042F">
      <w:pPr>
        <w:jc w:val="both"/>
        <w:rPr>
          <w:b/>
        </w:rPr>
      </w:pPr>
    </w:p>
    <w:p w:rsidR="005C22FB" w:rsidRDefault="005C22FB" w:rsidP="0009042F">
      <w:pPr>
        <w:jc w:val="both"/>
        <w:rPr>
          <w:b/>
        </w:rPr>
      </w:pPr>
    </w:p>
    <w:sectPr w:rsidR="005C22FB" w:rsidSect="00ED345B">
      <w:footerReference w:type="default" r:id="rId8"/>
      <w:pgSz w:w="11909" w:h="16834" w:code="9"/>
      <w:pgMar w:top="568" w:right="851" w:bottom="1134" w:left="1758"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045" w:rsidRDefault="00091045" w:rsidP="00B8085D">
      <w:r>
        <w:separator/>
      </w:r>
    </w:p>
  </w:endnote>
  <w:endnote w:type="continuationSeparator" w:id="0">
    <w:p w:rsidR="00091045" w:rsidRDefault="00091045" w:rsidP="00B8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7803261"/>
      <w:docPartObj>
        <w:docPartGallery w:val="Page Numbers (Bottom of Page)"/>
        <w:docPartUnique/>
      </w:docPartObj>
    </w:sdtPr>
    <w:sdtEndPr/>
    <w:sdtContent>
      <w:p w:rsidR="00D2642C" w:rsidRPr="0030691B" w:rsidRDefault="00B4328C" w:rsidP="0030691B">
        <w:pPr>
          <w:pStyle w:val="a4"/>
          <w:jc w:val="right"/>
        </w:pPr>
        <w:r>
          <w:fldChar w:fldCharType="begin"/>
        </w:r>
        <w:r>
          <w:instrText>PAGE   \* MERGEFORMAT</w:instrText>
        </w:r>
        <w:r>
          <w:fldChar w:fldCharType="separate"/>
        </w:r>
        <w:r w:rsidR="00ED345B">
          <w:rPr>
            <w:noProof/>
          </w:rPr>
          <w:t>1</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045" w:rsidRDefault="00091045" w:rsidP="00B8085D">
      <w:r>
        <w:separator/>
      </w:r>
    </w:p>
  </w:footnote>
  <w:footnote w:type="continuationSeparator" w:id="0">
    <w:p w:rsidR="00091045" w:rsidRDefault="00091045" w:rsidP="00B808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22974"/>
    <w:multiLevelType w:val="hybridMultilevel"/>
    <w:tmpl w:val="E9842526"/>
    <w:lvl w:ilvl="0" w:tplc="83EA32DC">
      <w:start w:val="3"/>
      <w:numFmt w:val="bullet"/>
      <w:lvlText w:val="-"/>
      <w:lvlJc w:val="left"/>
      <w:pPr>
        <w:tabs>
          <w:tab w:val="num" w:pos="1068"/>
        </w:tabs>
        <w:ind w:left="1068" w:hanging="360"/>
      </w:p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11163A5F"/>
    <w:multiLevelType w:val="hybridMultilevel"/>
    <w:tmpl w:val="1EC82D4C"/>
    <w:lvl w:ilvl="0" w:tplc="83EA32DC">
      <w:start w:val="3"/>
      <w:numFmt w:val="bullet"/>
      <w:lvlText w:val="-"/>
      <w:lvlJc w:val="left"/>
      <w:pPr>
        <w:tabs>
          <w:tab w:val="num" w:pos="1440"/>
        </w:tabs>
        <w:ind w:left="1440" w:hanging="360"/>
      </w:p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nsid w:val="14885EBC"/>
    <w:multiLevelType w:val="hybridMultilevel"/>
    <w:tmpl w:val="423428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58B28EC"/>
    <w:multiLevelType w:val="hybridMultilevel"/>
    <w:tmpl w:val="39968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961576"/>
    <w:multiLevelType w:val="hybridMultilevel"/>
    <w:tmpl w:val="09240C72"/>
    <w:lvl w:ilvl="0" w:tplc="0419000F">
      <w:start w:val="1"/>
      <w:numFmt w:val="decimal"/>
      <w:lvlText w:val="%1."/>
      <w:lvlJc w:val="left"/>
      <w:pPr>
        <w:ind w:left="360" w:hanging="360"/>
      </w:pPr>
    </w:lvl>
    <w:lvl w:ilvl="1" w:tplc="04190019">
      <w:start w:val="1"/>
      <w:numFmt w:val="lowerLetter"/>
      <w:lvlText w:val="%2."/>
      <w:lvlJc w:val="left"/>
      <w:pPr>
        <w:ind w:left="1221" w:hanging="360"/>
      </w:pPr>
    </w:lvl>
    <w:lvl w:ilvl="2" w:tplc="0419001B">
      <w:start w:val="1"/>
      <w:numFmt w:val="lowerRoman"/>
      <w:lvlText w:val="%3."/>
      <w:lvlJc w:val="right"/>
      <w:pPr>
        <w:ind w:left="1941" w:hanging="180"/>
      </w:pPr>
    </w:lvl>
    <w:lvl w:ilvl="3" w:tplc="0419000F">
      <w:start w:val="1"/>
      <w:numFmt w:val="decimal"/>
      <w:lvlText w:val="%4."/>
      <w:lvlJc w:val="left"/>
      <w:pPr>
        <w:ind w:left="2661" w:hanging="360"/>
      </w:pPr>
    </w:lvl>
    <w:lvl w:ilvl="4" w:tplc="04190019">
      <w:start w:val="1"/>
      <w:numFmt w:val="lowerLetter"/>
      <w:lvlText w:val="%5."/>
      <w:lvlJc w:val="left"/>
      <w:pPr>
        <w:ind w:left="3381" w:hanging="360"/>
      </w:pPr>
    </w:lvl>
    <w:lvl w:ilvl="5" w:tplc="0419001B">
      <w:start w:val="1"/>
      <w:numFmt w:val="lowerRoman"/>
      <w:lvlText w:val="%6."/>
      <w:lvlJc w:val="right"/>
      <w:pPr>
        <w:ind w:left="4101" w:hanging="180"/>
      </w:pPr>
    </w:lvl>
    <w:lvl w:ilvl="6" w:tplc="0419000F">
      <w:start w:val="1"/>
      <w:numFmt w:val="decimal"/>
      <w:lvlText w:val="%7."/>
      <w:lvlJc w:val="left"/>
      <w:pPr>
        <w:ind w:left="4821" w:hanging="360"/>
      </w:pPr>
    </w:lvl>
    <w:lvl w:ilvl="7" w:tplc="04190019">
      <w:start w:val="1"/>
      <w:numFmt w:val="lowerLetter"/>
      <w:lvlText w:val="%8."/>
      <w:lvlJc w:val="left"/>
      <w:pPr>
        <w:ind w:left="5541" w:hanging="360"/>
      </w:pPr>
    </w:lvl>
    <w:lvl w:ilvl="8" w:tplc="0419001B">
      <w:start w:val="1"/>
      <w:numFmt w:val="lowerRoman"/>
      <w:lvlText w:val="%9."/>
      <w:lvlJc w:val="right"/>
      <w:pPr>
        <w:ind w:left="6261" w:hanging="180"/>
      </w:pPr>
    </w:lvl>
  </w:abstractNum>
  <w:abstractNum w:abstractNumId="5">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7">
    <w:nsid w:val="3AEC41D8"/>
    <w:multiLevelType w:val="hybridMultilevel"/>
    <w:tmpl w:val="6EE4B516"/>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04C590E"/>
    <w:multiLevelType w:val="hybridMultilevel"/>
    <w:tmpl w:val="FE887136"/>
    <w:lvl w:ilvl="0" w:tplc="4190C264">
      <w:start w:val="2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7BC30E0"/>
    <w:multiLevelType w:val="multilevel"/>
    <w:tmpl w:val="A3D22F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514C2676"/>
    <w:multiLevelType w:val="hybridMultilevel"/>
    <w:tmpl w:val="65F250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BC400B"/>
    <w:multiLevelType w:val="hybridMultilevel"/>
    <w:tmpl w:val="67AA7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44E21C7"/>
    <w:multiLevelType w:val="hybridMultilevel"/>
    <w:tmpl w:val="F8742A8C"/>
    <w:lvl w:ilvl="0" w:tplc="1758CE8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5"/>
  </w:num>
  <w:num w:numId="5">
    <w:abstractNumId w:val="10"/>
  </w:num>
  <w:num w:numId="6">
    <w:abstractNumId w:val="8"/>
  </w:num>
  <w:num w:numId="7">
    <w:abstractNumId w:val="9"/>
  </w:num>
  <w:num w:numId="8">
    <w:abstractNumId w:val="7"/>
  </w:num>
  <w:num w:numId="9">
    <w:abstractNumId w:val="12"/>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2"/>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931117"/>
    <w:rsid w:val="00007A12"/>
    <w:rsid w:val="00015314"/>
    <w:rsid w:val="000264C0"/>
    <w:rsid w:val="00026BBA"/>
    <w:rsid w:val="00031A23"/>
    <w:rsid w:val="00031F58"/>
    <w:rsid w:val="0003287D"/>
    <w:rsid w:val="00032E2F"/>
    <w:rsid w:val="00040FFE"/>
    <w:rsid w:val="00045B1F"/>
    <w:rsid w:val="00045D71"/>
    <w:rsid w:val="00046F8D"/>
    <w:rsid w:val="00052C8B"/>
    <w:rsid w:val="00056141"/>
    <w:rsid w:val="00060D74"/>
    <w:rsid w:val="000673AA"/>
    <w:rsid w:val="0008559C"/>
    <w:rsid w:val="00086450"/>
    <w:rsid w:val="0009042F"/>
    <w:rsid w:val="000907B2"/>
    <w:rsid w:val="00091045"/>
    <w:rsid w:val="00092767"/>
    <w:rsid w:val="00092F54"/>
    <w:rsid w:val="00097BCC"/>
    <w:rsid w:val="000A0315"/>
    <w:rsid w:val="000A14F1"/>
    <w:rsid w:val="000A514F"/>
    <w:rsid w:val="000B0C0F"/>
    <w:rsid w:val="000B5843"/>
    <w:rsid w:val="000B5E3A"/>
    <w:rsid w:val="000C2472"/>
    <w:rsid w:val="000C6CDB"/>
    <w:rsid w:val="000D0910"/>
    <w:rsid w:val="000D1ED0"/>
    <w:rsid w:val="000E392C"/>
    <w:rsid w:val="000F058A"/>
    <w:rsid w:val="000F10DB"/>
    <w:rsid w:val="000F69C0"/>
    <w:rsid w:val="001006B9"/>
    <w:rsid w:val="001021E0"/>
    <w:rsid w:val="00103EE3"/>
    <w:rsid w:val="00111759"/>
    <w:rsid w:val="0013387A"/>
    <w:rsid w:val="00142D99"/>
    <w:rsid w:val="00143436"/>
    <w:rsid w:val="00145128"/>
    <w:rsid w:val="001557A8"/>
    <w:rsid w:val="0016050F"/>
    <w:rsid w:val="0016162A"/>
    <w:rsid w:val="001623F5"/>
    <w:rsid w:val="001650E6"/>
    <w:rsid w:val="0016561F"/>
    <w:rsid w:val="001667D0"/>
    <w:rsid w:val="001675BC"/>
    <w:rsid w:val="00171803"/>
    <w:rsid w:val="00174A01"/>
    <w:rsid w:val="001770D0"/>
    <w:rsid w:val="001845BB"/>
    <w:rsid w:val="00185515"/>
    <w:rsid w:val="001866E1"/>
    <w:rsid w:val="00191A16"/>
    <w:rsid w:val="0019285F"/>
    <w:rsid w:val="00192970"/>
    <w:rsid w:val="001A0D0F"/>
    <w:rsid w:val="001A2A89"/>
    <w:rsid w:val="001B676D"/>
    <w:rsid w:val="001B79B9"/>
    <w:rsid w:val="001C45F6"/>
    <w:rsid w:val="001C5A97"/>
    <w:rsid w:val="001C5D13"/>
    <w:rsid w:val="001C750E"/>
    <w:rsid w:val="001D4089"/>
    <w:rsid w:val="001D5AAB"/>
    <w:rsid w:val="001E02FA"/>
    <w:rsid w:val="001E5043"/>
    <w:rsid w:val="001E6197"/>
    <w:rsid w:val="00216669"/>
    <w:rsid w:val="002205C2"/>
    <w:rsid w:val="002308F1"/>
    <w:rsid w:val="00233BE0"/>
    <w:rsid w:val="00233D95"/>
    <w:rsid w:val="00236D3F"/>
    <w:rsid w:val="002410BF"/>
    <w:rsid w:val="00245077"/>
    <w:rsid w:val="0025082D"/>
    <w:rsid w:val="00252D15"/>
    <w:rsid w:val="00264EA4"/>
    <w:rsid w:val="0027406F"/>
    <w:rsid w:val="0028292A"/>
    <w:rsid w:val="00283828"/>
    <w:rsid w:val="00284DEE"/>
    <w:rsid w:val="002908A1"/>
    <w:rsid w:val="00292645"/>
    <w:rsid w:val="002A3243"/>
    <w:rsid w:val="002A4079"/>
    <w:rsid w:val="002A6401"/>
    <w:rsid w:val="002A7DF7"/>
    <w:rsid w:val="002B1116"/>
    <w:rsid w:val="002B1711"/>
    <w:rsid w:val="002B4CE3"/>
    <w:rsid w:val="002B69AB"/>
    <w:rsid w:val="002B7750"/>
    <w:rsid w:val="002C5F99"/>
    <w:rsid w:val="002C6981"/>
    <w:rsid w:val="002C7745"/>
    <w:rsid w:val="002D55F0"/>
    <w:rsid w:val="002D5F5D"/>
    <w:rsid w:val="002E16D0"/>
    <w:rsid w:val="002E2975"/>
    <w:rsid w:val="002F2010"/>
    <w:rsid w:val="002F2BBB"/>
    <w:rsid w:val="002F33D0"/>
    <w:rsid w:val="002F6DE5"/>
    <w:rsid w:val="002F7344"/>
    <w:rsid w:val="00300C7A"/>
    <w:rsid w:val="0030632D"/>
    <w:rsid w:val="0030644F"/>
    <w:rsid w:val="0030646C"/>
    <w:rsid w:val="0030691B"/>
    <w:rsid w:val="003109B0"/>
    <w:rsid w:val="00320579"/>
    <w:rsid w:val="00323435"/>
    <w:rsid w:val="00323634"/>
    <w:rsid w:val="003242A4"/>
    <w:rsid w:val="003248F5"/>
    <w:rsid w:val="003321BC"/>
    <w:rsid w:val="00333F83"/>
    <w:rsid w:val="00342349"/>
    <w:rsid w:val="0034510C"/>
    <w:rsid w:val="0034665C"/>
    <w:rsid w:val="0034698A"/>
    <w:rsid w:val="00347F64"/>
    <w:rsid w:val="0036110E"/>
    <w:rsid w:val="00367111"/>
    <w:rsid w:val="003672B3"/>
    <w:rsid w:val="00373805"/>
    <w:rsid w:val="00383B83"/>
    <w:rsid w:val="00384AB7"/>
    <w:rsid w:val="00391D9B"/>
    <w:rsid w:val="003964B8"/>
    <w:rsid w:val="0039791B"/>
    <w:rsid w:val="003A3BD9"/>
    <w:rsid w:val="003A4390"/>
    <w:rsid w:val="003A491B"/>
    <w:rsid w:val="003A5991"/>
    <w:rsid w:val="003A66D4"/>
    <w:rsid w:val="003A6729"/>
    <w:rsid w:val="003A7467"/>
    <w:rsid w:val="003A74F3"/>
    <w:rsid w:val="003B3BF9"/>
    <w:rsid w:val="003B6953"/>
    <w:rsid w:val="003C7FF2"/>
    <w:rsid w:val="003D0F9C"/>
    <w:rsid w:val="003E5BB9"/>
    <w:rsid w:val="003F5970"/>
    <w:rsid w:val="003F648A"/>
    <w:rsid w:val="003F7628"/>
    <w:rsid w:val="00403148"/>
    <w:rsid w:val="0041072B"/>
    <w:rsid w:val="00411232"/>
    <w:rsid w:val="00411E24"/>
    <w:rsid w:val="00413F22"/>
    <w:rsid w:val="00415901"/>
    <w:rsid w:val="00415926"/>
    <w:rsid w:val="00420B26"/>
    <w:rsid w:val="004220FB"/>
    <w:rsid w:val="00430495"/>
    <w:rsid w:val="00430C44"/>
    <w:rsid w:val="00430D63"/>
    <w:rsid w:val="0043621A"/>
    <w:rsid w:val="004400F1"/>
    <w:rsid w:val="00440ED3"/>
    <w:rsid w:val="004436C3"/>
    <w:rsid w:val="00445B1B"/>
    <w:rsid w:val="00445CB8"/>
    <w:rsid w:val="0044636A"/>
    <w:rsid w:val="0045710A"/>
    <w:rsid w:val="0046403F"/>
    <w:rsid w:val="00464EC5"/>
    <w:rsid w:val="00466A5A"/>
    <w:rsid w:val="00467369"/>
    <w:rsid w:val="0047111F"/>
    <w:rsid w:val="00477E25"/>
    <w:rsid w:val="00484D2D"/>
    <w:rsid w:val="00485839"/>
    <w:rsid w:val="004918CB"/>
    <w:rsid w:val="00496E82"/>
    <w:rsid w:val="004B0324"/>
    <w:rsid w:val="004C005E"/>
    <w:rsid w:val="004C1A53"/>
    <w:rsid w:val="004C1D3F"/>
    <w:rsid w:val="004C3B5F"/>
    <w:rsid w:val="004C3E1D"/>
    <w:rsid w:val="004C58F7"/>
    <w:rsid w:val="004D5535"/>
    <w:rsid w:val="004E193B"/>
    <w:rsid w:val="004E1FAA"/>
    <w:rsid w:val="004E3F68"/>
    <w:rsid w:val="004E5EAE"/>
    <w:rsid w:val="004F109D"/>
    <w:rsid w:val="004F461D"/>
    <w:rsid w:val="004F4770"/>
    <w:rsid w:val="004F65DF"/>
    <w:rsid w:val="0050211D"/>
    <w:rsid w:val="005021B5"/>
    <w:rsid w:val="005074AC"/>
    <w:rsid w:val="00510EEE"/>
    <w:rsid w:val="0051625D"/>
    <w:rsid w:val="00517458"/>
    <w:rsid w:val="00520880"/>
    <w:rsid w:val="00522557"/>
    <w:rsid w:val="00525244"/>
    <w:rsid w:val="00525F40"/>
    <w:rsid w:val="00526FBB"/>
    <w:rsid w:val="0052711E"/>
    <w:rsid w:val="005306F0"/>
    <w:rsid w:val="00536FE0"/>
    <w:rsid w:val="0053710B"/>
    <w:rsid w:val="005402DD"/>
    <w:rsid w:val="0055052A"/>
    <w:rsid w:val="0055199B"/>
    <w:rsid w:val="005572D8"/>
    <w:rsid w:val="005641FC"/>
    <w:rsid w:val="0056590A"/>
    <w:rsid w:val="00580488"/>
    <w:rsid w:val="00586EA7"/>
    <w:rsid w:val="00591C6A"/>
    <w:rsid w:val="00593676"/>
    <w:rsid w:val="005937AA"/>
    <w:rsid w:val="005942F1"/>
    <w:rsid w:val="005A1053"/>
    <w:rsid w:val="005B2572"/>
    <w:rsid w:val="005B6D01"/>
    <w:rsid w:val="005B71F3"/>
    <w:rsid w:val="005C22FB"/>
    <w:rsid w:val="005C7C56"/>
    <w:rsid w:val="005D38A7"/>
    <w:rsid w:val="005E52A4"/>
    <w:rsid w:val="005E603A"/>
    <w:rsid w:val="005E7464"/>
    <w:rsid w:val="005F222F"/>
    <w:rsid w:val="005F3583"/>
    <w:rsid w:val="005F4F65"/>
    <w:rsid w:val="00600D32"/>
    <w:rsid w:val="0061331A"/>
    <w:rsid w:val="00616550"/>
    <w:rsid w:val="006173CD"/>
    <w:rsid w:val="00624884"/>
    <w:rsid w:val="00624D5D"/>
    <w:rsid w:val="006269D2"/>
    <w:rsid w:val="00631438"/>
    <w:rsid w:val="00637BAD"/>
    <w:rsid w:val="006426A8"/>
    <w:rsid w:val="00646D80"/>
    <w:rsid w:val="00652D69"/>
    <w:rsid w:val="0065691F"/>
    <w:rsid w:val="00670740"/>
    <w:rsid w:val="006739F2"/>
    <w:rsid w:val="006748E9"/>
    <w:rsid w:val="006817F6"/>
    <w:rsid w:val="00681CB1"/>
    <w:rsid w:val="0068234E"/>
    <w:rsid w:val="006825D6"/>
    <w:rsid w:val="0068319B"/>
    <w:rsid w:val="006855A2"/>
    <w:rsid w:val="00685E93"/>
    <w:rsid w:val="0068645F"/>
    <w:rsid w:val="00686DFB"/>
    <w:rsid w:val="00690431"/>
    <w:rsid w:val="0069761D"/>
    <w:rsid w:val="006A1983"/>
    <w:rsid w:val="006A48B9"/>
    <w:rsid w:val="006C24CB"/>
    <w:rsid w:val="006C6328"/>
    <w:rsid w:val="006D0A74"/>
    <w:rsid w:val="006E1E82"/>
    <w:rsid w:val="006E2633"/>
    <w:rsid w:val="006E6F10"/>
    <w:rsid w:val="006F1AA1"/>
    <w:rsid w:val="006F6EF5"/>
    <w:rsid w:val="006F7135"/>
    <w:rsid w:val="006F727F"/>
    <w:rsid w:val="00700AE1"/>
    <w:rsid w:val="00711AD0"/>
    <w:rsid w:val="00717F83"/>
    <w:rsid w:val="007273B6"/>
    <w:rsid w:val="00730335"/>
    <w:rsid w:val="0073168D"/>
    <w:rsid w:val="00742F80"/>
    <w:rsid w:val="00745153"/>
    <w:rsid w:val="00747558"/>
    <w:rsid w:val="00764937"/>
    <w:rsid w:val="00772F57"/>
    <w:rsid w:val="00775748"/>
    <w:rsid w:val="00780A35"/>
    <w:rsid w:val="0078294B"/>
    <w:rsid w:val="00782ABB"/>
    <w:rsid w:val="00784135"/>
    <w:rsid w:val="007860BE"/>
    <w:rsid w:val="00786904"/>
    <w:rsid w:val="00787B58"/>
    <w:rsid w:val="00791C64"/>
    <w:rsid w:val="00795C38"/>
    <w:rsid w:val="00795F55"/>
    <w:rsid w:val="00796192"/>
    <w:rsid w:val="0079640F"/>
    <w:rsid w:val="007978E0"/>
    <w:rsid w:val="007A4F71"/>
    <w:rsid w:val="007B2E3E"/>
    <w:rsid w:val="007B389B"/>
    <w:rsid w:val="007B42C9"/>
    <w:rsid w:val="007C00CF"/>
    <w:rsid w:val="007C20D4"/>
    <w:rsid w:val="007C2602"/>
    <w:rsid w:val="007C3B91"/>
    <w:rsid w:val="007C5998"/>
    <w:rsid w:val="007C7247"/>
    <w:rsid w:val="007D7691"/>
    <w:rsid w:val="007E665F"/>
    <w:rsid w:val="007E6B13"/>
    <w:rsid w:val="007E701F"/>
    <w:rsid w:val="007E707C"/>
    <w:rsid w:val="007E7633"/>
    <w:rsid w:val="007F15AC"/>
    <w:rsid w:val="007F1C4F"/>
    <w:rsid w:val="007F597F"/>
    <w:rsid w:val="007F7226"/>
    <w:rsid w:val="00803D66"/>
    <w:rsid w:val="008108D1"/>
    <w:rsid w:val="008173F3"/>
    <w:rsid w:val="00840472"/>
    <w:rsid w:val="008415F2"/>
    <w:rsid w:val="00842778"/>
    <w:rsid w:val="00843ABD"/>
    <w:rsid w:val="00846606"/>
    <w:rsid w:val="00846C69"/>
    <w:rsid w:val="008519CB"/>
    <w:rsid w:val="008519F8"/>
    <w:rsid w:val="00854F63"/>
    <w:rsid w:val="00855161"/>
    <w:rsid w:val="00857FE5"/>
    <w:rsid w:val="008615EB"/>
    <w:rsid w:val="00862DC4"/>
    <w:rsid w:val="00867341"/>
    <w:rsid w:val="008808BC"/>
    <w:rsid w:val="00882D21"/>
    <w:rsid w:val="00884202"/>
    <w:rsid w:val="008929F7"/>
    <w:rsid w:val="00892F23"/>
    <w:rsid w:val="008939DB"/>
    <w:rsid w:val="00896CC5"/>
    <w:rsid w:val="008A068C"/>
    <w:rsid w:val="008A102A"/>
    <w:rsid w:val="008A7C8D"/>
    <w:rsid w:val="008B2C43"/>
    <w:rsid w:val="008B4E78"/>
    <w:rsid w:val="008C681A"/>
    <w:rsid w:val="008E3EC9"/>
    <w:rsid w:val="008E5ECA"/>
    <w:rsid w:val="008E69E3"/>
    <w:rsid w:val="008F086B"/>
    <w:rsid w:val="008F4059"/>
    <w:rsid w:val="008F520E"/>
    <w:rsid w:val="008F5382"/>
    <w:rsid w:val="008F690B"/>
    <w:rsid w:val="00903D42"/>
    <w:rsid w:val="009042D0"/>
    <w:rsid w:val="00905AC5"/>
    <w:rsid w:val="00905EF7"/>
    <w:rsid w:val="0091547A"/>
    <w:rsid w:val="00925357"/>
    <w:rsid w:val="0092559D"/>
    <w:rsid w:val="00931117"/>
    <w:rsid w:val="00935860"/>
    <w:rsid w:val="009405DF"/>
    <w:rsid w:val="00951590"/>
    <w:rsid w:val="00954E1E"/>
    <w:rsid w:val="00956631"/>
    <w:rsid w:val="00957BE4"/>
    <w:rsid w:val="00957F57"/>
    <w:rsid w:val="00960642"/>
    <w:rsid w:val="009608BB"/>
    <w:rsid w:val="0096525A"/>
    <w:rsid w:val="00966D6D"/>
    <w:rsid w:val="009740A3"/>
    <w:rsid w:val="009743F4"/>
    <w:rsid w:val="00974DB7"/>
    <w:rsid w:val="0097624D"/>
    <w:rsid w:val="00980ACD"/>
    <w:rsid w:val="00980EE4"/>
    <w:rsid w:val="00980EF3"/>
    <w:rsid w:val="009821CB"/>
    <w:rsid w:val="009830BA"/>
    <w:rsid w:val="0099238E"/>
    <w:rsid w:val="00994F59"/>
    <w:rsid w:val="00995DD7"/>
    <w:rsid w:val="009A2B1E"/>
    <w:rsid w:val="009A2D9B"/>
    <w:rsid w:val="009A3C4C"/>
    <w:rsid w:val="009B00B5"/>
    <w:rsid w:val="009B1840"/>
    <w:rsid w:val="009B5248"/>
    <w:rsid w:val="009C360B"/>
    <w:rsid w:val="009C3E8B"/>
    <w:rsid w:val="009C46A8"/>
    <w:rsid w:val="009C4AA3"/>
    <w:rsid w:val="009C7B31"/>
    <w:rsid w:val="009D1DE0"/>
    <w:rsid w:val="009D7DDE"/>
    <w:rsid w:val="009E1594"/>
    <w:rsid w:val="009E210B"/>
    <w:rsid w:val="009E34AE"/>
    <w:rsid w:val="009F0C99"/>
    <w:rsid w:val="009F1641"/>
    <w:rsid w:val="009F3F55"/>
    <w:rsid w:val="00A00483"/>
    <w:rsid w:val="00A01AE3"/>
    <w:rsid w:val="00A03847"/>
    <w:rsid w:val="00A06D76"/>
    <w:rsid w:val="00A1150F"/>
    <w:rsid w:val="00A13EB9"/>
    <w:rsid w:val="00A14C7F"/>
    <w:rsid w:val="00A237BD"/>
    <w:rsid w:val="00A30083"/>
    <w:rsid w:val="00A3225F"/>
    <w:rsid w:val="00A33E59"/>
    <w:rsid w:val="00A41ED1"/>
    <w:rsid w:val="00A44140"/>
    <w:rsid w:val="00A443AA"/>
    <w:rsid w:val="00A476A9"/>
    <w:rsid w:val="00A5080F"/>
    <w:rsid w:val="00A52E39"/>
    <w:rsid w:val="00A553ED"/>
    <w:rsid w:val="00A557CA"/>
    <w:rsid w:val="00A55CBE"/>
    <w:rsid w:val="00A570A0"/>
    <w:rsid w:val="00A576BC"/>
    <w:rsid w:val="00A60F41"/>
    <w:rsid w:val="00A63521"/>
    <w:rsid w:val="00A67FB3"/>
    <w:rsid w:val="00A713BB"/>
    <w:rsid w:val="00A8135B"/>
    <w:rsid w:val="00A85F62"/>
    <w:rsid w:val="00A91067"/>
    <w:rsid w:val="00A93057"/>
    <w:rsid w:val="00AA0960"/>
    <w:rsid w:val="00AA13B6"/>
    <w:rsid w:val="00AA6331"/>
    <w:rsid w:val="00AA6BB8"/>
    <w:rsid w:val="00AB34F1"/>
    <w:rsid w:val="00AB6521"/>
    <w:rsid w:val="00AC3789"/>
    <w:rsid w:val="00AC3792"/>
    <w:rsid w:val="00AD0F4C"/>
    <w:rsid w:val="00AD14D1"/>
    <w:rsid w:val="00AD29DD"/>
    <w:rsid w:val="00AD7A00"/>
    <w:rsid w:val="00AE28B9"/>
    <w:rsid w:val="00B00211"/>
    <w:rsid w:val="00B00AD3"/>
    <w:rsid w:val="00B036C8"/>
    <w:rsid w:val="00B07F85"/>
    <w:rsid w:val="00B1090D"/>
    <w:rsid w:val="00B12BE0"/>
    <w:rsid w:val="00B14558"/>
    <w:rsid w:val="00B15A30"/>
    <w:rsid w:val="00B249D7"/>
    <w:rsid w:val="00B32381"/>
    <w:rsid w:val="00B32F4E"/>
    <w:rsid w:val="00B34525"/>
    <w:rsid w:val="00B4328C"/>
    <w:rsid w:val="00B432AC"/>
    <w:rsid w:val="00B459AB"/>
    <w:rsid w:val="00B57AC1"/>
    <w:rsid w:val="00B61887"/>
    <w:rsid w:val="00B6576C"/>
    <w:rsid w:val="00B66A4D"/>
    <w:rsid w:val="00B66F92"/>
    <w:rsid w:val="00B67CC4"/>
    <w:rsid w:val="00B70AFE"/>
    <w:rsid w:val="00B729C1"/>
    <w:rsid w:val="00B74B02"/>
    <w:rsid w:val="00B8085D"/>
    <w:rsid w:val="00B8747B"/>
    <w:rsid w:val="00B911F0"/>
    <w:rsid w:val="00B91C6C"/>
    <w:rsid w:val="00B961C9"/>
    <w:rsid w:val="00B96E22"/>
    <w:rsid w:val="00B9736C"/>
    <w:rsid w:val="00B9760D"/>
    <w:rsid w:val="00BA4CB0"/>
    <w:rsid w:val="00BB48AE"/>
    <w:rsid w:val="00BB59AE"/>
    <w:rsid w:val="00BB78FB"/>
    <w:rsid w:val="00BC04C7"/>
    <w:rsid w:val="00BC0AAF"/>
    <w:rsid w:val="00BC390B"/>
    <w:rsid w:val="00BC71DB"/>
    <w:rsid w:val="00BD01EB"/>
    <w:rsid w:val="00BD52E7"/>
    <w:rsid w:val="00BD6D1C"/>
    <w:rsid w:val="00BD7744"/>
    <w:rsid w:val="00BD7D92"/>
    <w:rsid w:val="00BE075C"/>
    <w:rsid w:val="00BE1502"/>
    <w:rsid w:val="00BE1573"/>
    <w:rsid w:val="00BE5681"/>
    <w:rsid w:val="00BF0F37"/>
    <w:rsid w:val="00BF1087"/>
    <w:rsid w:val="00C0113E"/>
    <w:rsid w:val="00C01583"/>
    <w:rsid w:val="00C076F4"/>
    <w:rsid w:val="00C07986"/>
    <w:rsid w:val="00C102A0"/>
    <w:rsid w:val="00C11729"/>
    <w:rsid w:val="00C20316"/>
    <w:rsid w:val="00C277C2"/>
    <w:rsid w:val="00C3520C"/>
    <w:rsid w:val="00C375E0"/>
    <w:rsid w:val="00C424EA"/>
    <w:rsid w:val="00C44880"/>
    <w:rsid w:val="00C4590E"/>
    <w:rsid w:val="00C4697B"/>
    <w:rsid w:val="00C46DDD"/>
    <w:rsid w:val="00C46E65"/>
    <w:rsid w:val="00C50AF5"/>
    <w:rsid w:val="00C50EE2"/>
    <w:rsid w:val="00C52978"/>
    <w:rsid w:val="00C53514"/>
    <w:rsid w:val="00C61BB6"/>
    <w:rsid w:val="00C62C34"/>
    <w:rsid w:val="00C645F0"/>
    <w:rsid w:val="00C666D1"/>
    <w:rsid w:val="00C6676C"/>
    <w:rsid w:val="00C72826"/>
    <w:rsid w:val="00C73ADB"/>
    <w:rsid w:val="00C73CE5"/>
    <w:rsid w:val="00C818C8"/>
    <w:rsid w:val="00C92558"/>
    <w:rsid w:val="00C94F78"/>
    <w:rsid w:val="00C9681A"/>
    <w:rsid w:val="00CA0A60"/>
    <w:rsid w:val="00CA1AE6"/>
    <w:rsid w:val="00CA680D"/>
    <w:rsid w:val="00CB3250"/>
    <w:rsid w:val="00CB5B06"/>
    <w:rsid w:val="00CB642E"/>
    <w:rsid w:val="00CC6D2D"/>
    <w:rsid w:val="00CC6FBA"/>
    <w:rsid w:val="00CD6737"/>
    <w:rsid w:val="00CE3181"/>
    <w:rsid w:val="00D01F5F"/>
    <w:rsid w:val="00D02938"/>
    <w:rsid w:val="00D0610C"/>
    <w:rsid w:val="00D063EB"/>
    <w:rsid w:val="00D06894"/>
    <w:rsid w:val="00D0793E"/>
    <w:rsid w:val="00D10241"/>
    <w:rsid w:val="00D177D4"/>
    <w:rsid w:val="00D20A89"/>
    <w:rsid w:val="00D25481"/>
    <w:rsid w:val="00D2555C"/>
    <w:rsid w:val="00D2642C"/>
    <w:rsid w:val="00D26EDA"/>
    <w:rsid w:val="00D31393"/>
    <w:rsid w:val="00D429A3"/>
    <w:rsid w:val="00D44D84"/>
    <w:rsid w:val="00D478D2"/>
    <w:rsid w:val="00D506F3"/>
    <w:rsid w:val="00D51EA9"/>
    <w:rsid w:val="00D533B2"/>
    <w:rsid w:val="00D57D11"/>
    <w:rsid w:val="00D70604"/>
    <w:rsid w:val="00D749DE"/>
    <w:rsid w:val="00D87D96"/>
    <w:rsid w:val="00D926C7"/>
    <w:rsid w:val="00DA0A0E"/>
    <w:rsid w:val="00DA0BC9"/>
    <w:rsid w:val="00DA1F98"/>
    <w:rsid w:val="00DA2618"/>
    <w:rsid w:val="00DA2979"/>
    <w:rsid w:val="00DA6712"/>
    <w:rsid w:val="00DA68A5"/>
    <w:rsid w:val="00DA6916"/>
    <w:rsid w:val="00DB117D"/>
    <w:rsid w:val="00DB170A"/>
    <w:rsid w:val="00DB408B"/>
    <w:rsid w:val="00DB5574"/>
    <w:rsid w:val="00DB5C10"/>
    <w:rsid w:val="00DB6EBA"/>
    <w:rsid w:val="00DB7AB6"/>
    <w:rsid w:val="00DC3F91"/>
    <w:rsid w:val="00DC3F9A"/>
    <w:rsid w:val="00DC62FB"/>
    <w:rsid w:val="00DC6AA5"/>
    <w:rsid w:val="00DC7F74"/>
    <w:rsid w:val="00DD0FF0"/>
    <w:rsid w:val="00DD1A92"/>
    <w:rsid w:val="00DD2C7D"/>
    <w:rsid w:val="00DD6C1B"/>
    <w:rsid w:val="00DE1E27"/>
    <w:rsid w:val="00DE2048"/>
    <w:rsid w:val="00DE2AC3"/>
    <w:rsid w:val="00E13557"/>
    <w:rsid w:val="00E15897"/>
    <w:rsid w:val="00E17400"/>
    <w:rsid w:val="00E2314A"/>
    <w:rsid w:val="00E260DA"/>
    <w:rsid w:val="00E319B3"/>
    <w:rsid w:val="00E34CC5"/>
    <w:rsid w:val="00E360A2"/>
    <w:rsid w:val="00E377C4"/>
    <w:rsid w:val="00E434B6"/>
    <w:rsid w:val="00E45157"/>
    <w:rsid w:val="00E54D1F"/>
    <w:rsid w:val="00E60F83"/>
    <w:rsid w:val="00E64575"/>
    <w:rsid w:val="00E64CB0"/>
    <w:rsid w:val="00E7061D"/>
    <w:rsid w:val="00E728F5"/>
    <w:rsid w:val="00E93B1F"/>
    <w:rsid w:val="00E97D6D"/>
    <w:rsid w:val="00EB42DF"/>
    <w:rsid w:val="00EC1871"/>
    <w:rsid w:val="00EC545E"/>
    <w:rsid w:val="00EC7922"/>
    <w:rsid w:val="00ED345B"/>
    <w:rsid w:val="00EE4D97"/>
    <w:rsid w:val="00EE5416"/>
    <w:rsid w:val="00EE55DE"/>
    <w:rsid w:val="00EE572C"/>
    <w:rsid w:val="00EE757D"/>
    <w:rsid w:val="00EF6904"/>
    <w:rsid w:val="00F01750"/>
    <w:rsid w:val="00F01D67"/>
    <w:rsid w:val="00F01FC0"/>
    <w:rsid w:val="00F030FC"/>
    <w:rsid w:val="00F07812"/>
    <w:rsid w:val="00F11353"/>
    <w:rsid w:val="00F12C76"/>
    <w:rsid w:val="00F143DB"/>
    <w:rsid w:val="00F2058C"/>
    <w:rsid w:val="00F20B28"/>
    <w:rsid w:val="00F22398"/>
    <w:rsid w:val="00F41C68"/>
    <w:rsid w:val="00F51252"/>
    <w:rsid w:val="00F54040"/>
    <w:rsid w:val="00F54434"/>
    <w:rsid w:val="00F55C32"/>
    <w:rsid w:val="00F56BB8"/>
    <w:rsid w:val="00F56DF6"/>
    <w:rsid w:val="00F57A27"/>
    <w:rsid w:val="00F63DB2"/>
    <w:rsid w:val="00F70B97"/>
    <w:rsid w:val="00F7562C"/>
    <w:rsid w:val="00F766D1"/>
    <w:rsid w:val="00F76C91"/>
    <w:rsid w:val="00F822E0"/>
    <w:rsid w:val="00F826B4"/>
    <w:rsid w:val="00F92BC3"/>
    <w:rsid w:val="00F9429F"/>
    <w:rsid w:val="00F966EB"/>
    <w:rsid w:val="00FA2D4E"/>
    <w:rsid w:val="00FB5BD1"/>
    <w:rsid w:val="00FC23E3"/>
    <w:rsid w:val="00FC6034"/>
    <w:rsid w:val="00FD103E"/>
    <w:rsid w:val="00FD64B6"/>
    <w:rsid w:val="00FE3DDC"/>
    <w:rsid w:val="00FE4DFC"/>
    <w:rsid w:val="00FE7613"/>
    <w:rsid w:val="00FF3D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E62D48-406A-40EB-B149-F47B5C46A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11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3111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931117"/>
    <w:pPr>
      <w:widowControl w:val="0"/>
      <w:tabs>
        <w:tab w:val="center" w:pos="4677"/>
        <w:tab w:val="right" w:pos="9355"/>
      </w:tabs>
      <w:autoSpaceDE w:val="0"/>
      <w:autoSpaceDN w:val="0"/>
      <w:adjustRightInd w:val="0"/>
    </w:pPr>
    <w:rPr>
      <w:rFonts w:ascii="Arial" w:hAnsi="Arial" w:cs="Arial"/>
      <w:sz w:val="20"/>
      <w:szCs w:val="20"/>
    </w:rPr>
  </w:style>
  <w:style w:type="character" w:customStyle="1" w:styleId="a5">
    <w:name w:val="Нижний колонтитул Знак"/>
    <w:basedOn w:val="a0"/>
    <w:link w:val="a4"/>
    <w:uiPriority w:val="99"/>
    <w:rsid w:val="00931117"/>
    <w:rPr>
      <w:rFonts w:ascii="Arial" w:eastAsia="Times New Roman" w:hAnsi="Arial" w:cs="Arial"/>
      <w:sz w:val="20"/>
      <w:szCs w:val="20"/>
      <w:lang w:eastAsia="ru-RU"/>
    </w:rPr>
  </w:style>
  <w:style w:type="paragraph" w:styleId="a6">
    <w:name w:val="List Paragraph"/>
    <w:basedOn w:val="a"/>
    <w:uiPriority w:val="34"/>
    <w:qFormat/>
    <w:rsid w:val="005A1053"/>
    <w:pPr>
      <w:spacing w:after="200" w:line="276" w:lineRule="auto"/>
      <w:ind w:left="720"/>
      <w:contextualSpacing/>
    </w:pPr>
    <w:rPr>
      <w:rFonts w:asciiTheme="minorHAnsi" w:eastAsiaTheme="minorHAnsi" w:hAnsiTheme="minorHAnsi" w:cstheme="minorBidi"/>
      <w:sz w:val="22"/>
      <w:szCs w:val="22"/>
      <w:lang w:eastAsia="en-US"/>
    </w:rPr>
  </w:style>
  <w:style w:type="paragraph" w:styleId="a7">
    <w:name w:val="Balloon Text"/>
    <w:basedOn w:val="a"/>
    <w:link w:val="a8"/>
    <w:uiPriority w:val="99"/>
    <w:semiHidden/>
    <w:unhideWhenUsed/>
    <w:rsid w:val="002C6981"/>
    <w:rPr>
      <w:rFonts w:ascii="Tahoma" w:hAnsi="Tahoma" w:cs="Tahoma"/>
      <w:sz w:val="16"/>
      <w:szCs w:val="16"/>
    </w:rPr>
  </w:style>
  <w:style w:type="character" w:customStyle="1" w:styleId="a8">
    <w:name w:val="Текст выноски Знак"/>
    <w:basedOn w:val="a0"/>
    <w:link w:val="a7"/>
    <w:uiPriority w:val="99"/>
    <w:semiHidden/>
    <w:rsid w:val="002C6981"/>
    <w:rPr>
      <w:rFonts w:ascii="Tahoma" w:eastAsia="Times New Roman" w:hAnsi="Tahoma" w:cs="Tahoma"/>
      <w:sz w:val="16"/>
      <w:szCs w:val="16"/>
      <w:lang w:eastAsia="ru-RU"/>
    </w:rPr>
  </w:style>
  <w:style w:type="paragraph" w:styleId="a9">
    <w:name w:val="header"/>
    <w:basedOn w:val="a"/>
    <w:link w:val="aa"/>
    <w:uiPriority w:val="99"/>
    <w:unhideWhenUsed/>
    <w:rsid w:val="0030691B"/>
    <w:pPr>
      <w:tabs>
        <w:tab w:val="center" w:pos="4677"/>
        <w:tab w:val="right" w:pos="9355"/>
      </w:tabs>
    </w:pPr>
  </w:style>
  <w:style w:type="character" w:customStyle="1" w:styleId="aa">
    <w:name w:val="Верхний колонтитул Знак"/>
    <w:basedOn w:val="a0"/>
    <w:link w:val="a9"/>
    <w:uiPriority w:val="99"/>
    <w:rsid w:val="0030691B"/>
    <w:rPr>
      <w:rFonts w:ascii="Times New Roman" w:eastAsia="Times New Roman" w:hAnsi="Times New Roman" w:cs="Times New Roman"/>
      <w:sz w:val="24"/>
      <w:szCs w:val="24"/>
      <w:lang w:eastAsia="ru-RU"/>
    </w:rPr>
  </w:style>
  <w:style w:type="paragraph" w:styleId="ab">
    <w:name w:val="No Spacing"/>
    <w:uiPriority w:val="1"/>
    <w:qFormat/>
    <w:rsid w:val="00A06D76"/>
    <w:pPr>
      <w:spacing w:after="0" w:line="240" w:lineRule="auto"/>
    </w:pPr>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524E3-327A-4642-A741-456F9DD8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3</Pages>
  <Words>836</Words>
  <Characters>6551</Characters>
  <Application>Microsoft Office Word</Application>
  <DocSecurity>0</DocSecurity>
  <Lines>284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Аницоев Александр Гаврилович</dc:creator>
  <cp:lastModifiedBy>Мусатова Светлана Николаевна</cp:lastModifiedBy>
  <cp:revision>43</cp:revision>
  <cp:lastPrinted>2015-03-04T11:00:00Z</cp:lastPrinted>
  <dcterms:created xsi:type="dcterms:W3CDTF">2013-02-21T06:55:00Z</dcterms:created>
  <dcterms:modified xsi:type="dcterms:W3CDTF">2015-04-15T12:46:00Z</dcterms:modified>
</cp:coreProperties>
</file>